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Default="00E45F69" w:rsidP="00E45F69">
      <w:pPr>
        <w:pStyle w:val="Naslov9"/>
        <w:rPr>
          <w:rFonts w:ascii="Times New Roman" w:hAnsi="Times New Roman"/>
          <w:sz w:val="24"/>
        </w:rPr>
      </w:pPr>
      <w:r>
        <w:rPr>
          <w:rFonts w:ascii="Times New Roman" w:hAnsi="Times New Roman"/>
          <w:sz w:val="20"/>
        </w:rPr>
        <w:t xml:space="preserve">                                                                       </w:t>
      </w:r>
      <w:r>
        <w:rPr>
          <w:rFonts w:ascii="Times New Roman" w:hAnsi="Times New Roman"/>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Default="00E45F69" w:rsidP="009248C6">
      <w:pPr>
        <w:pStyle w:val="Naslov6"/>
        <w:rPr>
          <w:rFonts w:ascii="Times New Roman" w:hAnsi="Times New Roman"/>
        </w:rPr>
      </w:pPr>
      <w:r>
        <w:rPr>
          <w:rFonts w:ascii="Times New Roman" w:hAnsi="Times New Roman"/>
        </w:rPr>
        <w:t>OBLAKOVA ULICA 5</w:t>
      </w:r>
    </w:p>
    <w:p w14:paraId="2D416BD9" w14:textId="77777777" w:rsidR="00E45F69" w:rsidRDefault="00E45F69" w:rsidP="009248C6">
      <w:pPr>
        <w:pStyle w:val="Naslov6"/>
        <w:rPr>
          <w:rFonts w:ascii="Times New Roman" w:hAnsi="Times New Roman"/>
        </w:rPr>
      </w:pPr>
      <w:r>
        <w:rPr>
          <w:rFonts w:ascii="Times New Roman" w:hAnsi="Times New Roman"/>
        </w:rPr>
        <w:t xml:space="preserve">3000 CELJE    </w:t>
      </w:r>
    </w:p>
    <w:p w14:paraId="41D32A57" w14:textId="77777777" w:rsidR="00E45F69" w:rsidRDefault="00E45F69" w:rsidP="009248C6">
      <w:pPr>
        <w:jc w:val="both"/>
        <w:rPr>
          <w:b/>
        </w:rPr>
      </w:pPr>
      <w:proofErr w:type="spellStart"/>
      <w:r>
        <w:rPr>
          <w:b/>
        </w:rPr>
        <w:t>tel</w:t>
      </w:r>
      <w:proofErr w:type="spellEnd"/>
      <w:r>
        <w:rPr>
          <w:b/>
        </w:rPr>
        <w:t>: (03) 42 33 000</w:t>
      </w:r>
    </w:p>
    <w:p w14:paraId="5D0C2285" w14:textId="77777777" w:rsidR="00E45F69" w:rsidRDefault="00E45F69" w:rsidP="009248C6">
      <w:pPr>
        <w:pStyle w:val="Naslov6"/>
        <w:rPr>
          <w:rFonts w:ascii="Times New Roman" w:hAnsi="Times New Roman"/>
        </w:rPr>
      </w:pPr>
      <w:proofErr w:type="spellStart"/>
      <w:r>
        <w:rPr>
          <w:rFonts w:ascii="Times New Roman" w:hAnsi="Times New Roman"/>
        </w:rPr>
        <w:t>fax</w:t>
      </w:r>
      <w:proofErr w:type="spellEnd"/>
      <w:r>
        <w:rPr>
          <w:rFonts w:ascii="Times New Roman" w:hAnsi="Times New Roman"/>
        </w:rPr>
        <w:t xml:space="preserve">: (03) 42 33 757                                                                                                                            </w:t>
      </w:r>
    </w:p>
    <w:p w14:paraId="35953D21" w14:textId="77777777" w:rsidR="00E45F69" w:rsidRDefault="00E45F69" w:rsidP="00E45F69">
      <w:pPr>
        <w:pStyle w:val="Naslov9"/>
        <w:rPr>
          <w:rFonts w:ascii="Times New Roman" w:hAnsi="Times New Roman"/>
          <w:sz w:val="28"/>
        </w:rPr>
      </w:pPr>
      <w:r>
        <w:rPr>
          <w:rFonts w:ascii="Times New Roman" w:hAnsi="Times New Roman"/>
          <w:sz w:val="28"/>
        </w:rPr>
        <w:t xml:space="preserve">    </w:t>
      </w:r>
    </w:p>
    <w:p w14:paraId="1EE45DEB" w14:textId="118B11D5" w:rsidR="003B2150" w:rsidRPr="00DC6375" w:rsidRDefault="003B2150" w:rsidP="003B2150">
      <w:pPr>
        <w:jc w:val="both"/>
        <w:rPr>
          <w:u w:val="single"/>
        </w:rPr>
      </w:pPr>
      <w:r w:rsidRPr="00DC6375">
        <w:rPr>
          <w:sz w:val="28"/>
        </w:rPr>
        <w:t xml:space="preserve">                                 </w:t>
      </w:r>
      <w:r w:rsidRPr="00DC6375">
        <w:t xml:space="preserve">                                                  </w:t>
      </w:r>
      <w:r w:rsidRPr="00DC6375">
        <w:rPr>
          <w:u w:val="single"/>
        </w:rPr>
        <w:t>Postopek:</w:t>
      </w:r>
      <w:r>
        <w:rPr>
          <w:b/>
          <w:u w:val="single"/>
        </w:rPr>
        <w:t>EN_N_</w:t>
      </w:r>
      <w:r w:rsidR="00787A3E">
        <w:rPr>
          <w:b/>
          <w:u w:val="single"/>
        </w:rPr>
        <w:t>2</w:t>
      </w:r>
      <w:r w:rsidRPr="00DC6375">
        <w:rPr>
          <w:b/>
          <w:u w:val="single"/>
        </w:rPr>
        <w:t>-20</w:t>
      </w:r>
      <w:r>
        <w:rPr>
          <w:b/>
          <w:u w:val="single"/>
        </w:rPr>
        <w:t>2</w:t>
      </w:r>
      <w:r w:rsidR="00787A3E">
        <w:rPr>
          <w:b/>
          <w:u w:val="single"/>
        </w:rPr>
        <w:t>6</w:t>
      </w:r>
      <w:r>
        <w:rPr>
          <w:b/>
          <w:u w:val="single"/>
        </w:rPr>
        <w:t>-KT</w:t>
      </w:r>
      <w:r w:rsidRPr="00DC6375">
        <w:rPr>
          <w:b/>
          <w:u w:val="single"/>
        </w:rPr>
        <w:t>/MŠ_</w:t>
      </w:r>
    </w:p>
    <w:p w14:paraId="5900CEEB" w14:textId="69D8D468" w:rsidR="00E45F69" w:rsidRDefault="009C0A28" w:rsidP="00E45F69">
      <w:pPr>
        <w:pStyle w:val="Naslov9"/>
        <w:rPr>
          <w:rFonts w:ascii="Times New Roman" w:hAnsi="Times New Roman"/>
          <w:sz w:val="28"/>
        </w:rPr>
      </w:pPr>
      <w:r>
        <w:t xml:space="preserve">Datum: </w:t>
      </w:r>
      <w:r w:rsidR="00787A3E">
        <w:t>5</w:t>
      </w:r>
      <w:r>
        <w:t>.1.202</w:t>
      </w:r>
      <w:r w:rsidR="00D739EA">
        <w:t>6</w:t>
      </w:r>
      <w:r w:rsidR="00E45F69">
        <w:t xml:space="preserve">                                                                                                                                                                      </w:t>
      </w:r>
      <w:r w:rsidR="00E45F69">
        <w:rPr>
          <w:rFonts w:ascii="Times New Roman" w:hAnsi="Times New Roman"/>
          <w:sz w:val="36"/>
        </w:rPr>
        <w:t xml:space="preserve">    </w:t>
      </w:r>
    </w:p>
    <w:p w14:paraId="0F0EEF6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imes New Roman" w:hAnsi="Times New Roman"/>
          <w:sz w:val="36"/>
        </w:rPr>
      </w:pPr>
    </w:p>
    <w:p w14:paraId="4B02263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imes New Roman" w:hAnsi="Times New Roman"/>
          <w:sz w:val="36"/>
        </w:rPr>
      </w:pPr>
      <w:r>
        <w:rPr>
          <w:rFonts w:ascii="Times New Roman" w:hAnsi="Times New Roman"/>
          <w:sz w:val="36"/>
        </w:rPr>
        <w:t xml:space="preserve">POVABILO K ODDAJI PONUDBE </w:t>
      </w:r>
    </w:p>
    <w:p w14:paraId="2C800A5B" w14:textId="77777777" w:rsidR="00E45F69" w:rsidRPr="005652E9" w:rsidRDefault="00E45F69" w:rsidP="00E45F69">
      <w:pPr>
        <w:jc w:val="both"/>
        <w:rPr>
          <w:rFonts w:ascii="Calibri" w:hAnsi="Calibri" w:cs="Calibri"/>
          <w:sz w:val="22"/>
          <w:szCs w:val="22"/>
        </w:rPr>
      </w:pPr>
    </w:p>
    <w:p w14:paraId="2FCDC7A7" w14:textId="03A243C4" w:rsidR="000E68CA" w:rsidRDefault="00E45F69" w:rsidP="00C632BD">
      <w:pPr>
        <w:spacing w:line="269" w:lineRule="auto"/>
        <w:jc w:val="both"/>
        <w:rPr>
          <w:rFonts w:ascii="Calibri" w:hAnsi="Calibri" w:cs="Calibri"/>
          <w:sz w:val="22"/>
          <w:szCs w:val="22"/>
        </w:rPr>
      </w:pPr>
      <w:r w:rsidRPr="005652E9">
        <w:rPr>
          <w:rFonts w:ascii="Calibri" w:hAnsi="Calibri" w:cs="Calibri"/>
          <w:sz w:val="22"/>
          <w:szCs w:val="22"/>
        </w:rPr>
        <w:t xml:space="preserve">Vabimo vas k oddaji ponudbe za </w:t>
      </w:r>
      <w:r w:rsidR="00405EDF">
        <w:rPr>
          <w:rFonts w:ascii="Calibri" w:hAnsi="Calibri" w:cs="Calibri"/>
          <w:sz w:val="22"/>
          <w:szCs w:val="22"/>
        </w:rPr>
        <w:t>predmet</w:t>
      </w:r>
      <w:r w:rsidRPr="005652E9">
        <w:rPr>
          <w:rFonts w:ascii="Calibri" w:hAnsi="Calibri" w:cs="Calibri"/>
          <w:sz w:val="22"/>
          <w:szCs w:val="22"/>
        </w:rPr>
        <w:t>:</w:t>
      </w:r>
    </w:p>
    <w:p w14:paraId="471A15C2" w14:textId="3BD9DBB0" w:rsidR="00E45F69" w:rsidRPr="005652E9" w:rsidRDefault="00E45F69" w:rsidP="00C632BD">
      <w:pPr>
        <w:spacing w:line="269" w:lineRule="auto"/>
        <w:jc w:val="both"/>
        <w:rPr>
          <w:rFonts w:ascii="Calibri" w:hAnsi="Calibri" w:cs="Calibri"/>
          <w:sz w:val="22"/>
          <w:szCs w:val="22"/>
        </w:rPr>
      </w:pPr>
      <w:r w:rsidRPr="005652E9">
        <w:rPr>
          <w:rFonts w:ascii="Calibri" w:hAnsi="Calibri" w:cs="Calibri"/>
          <w:sz w:val="22"/>
          <w:szCs w:val="22"/>
        </w:rPr>
        <w:t xml:space="preserve"> </w:t>
      </w:r>
    </w:p>
    <w:p w14:paraId="5D3F43EE" w14:textId="3A8602E1" w:rsidR="00944643" w:rsidRDefault="00A25AA1" w:rsidP="00944643">
      <w:pPr>
        <w:rPr>
          <w:b/>
          <w:bCs/>
        </w:rPr>
      </w:pPr>
      <w:r>
        <w:rPr>
          <w:b/>
          <w:bCs/>
        </w:rPr>
        <w:t>T</w:t>
      </w:r>
      <w:r w:rsidR="003F2B0E" w:rsidRPr="003F2B0E">
        <w:rPr>
          <w:b/>
          <w:bCs/>
        </w:rPr>
        <w:t>ehnični pregled in registracija vozil 202</w:t>
      </w:r>
      <w:r w:rsidR="00787A3E">
        <w:rPr>
          <w:b/>
          <w:bCs/>
        </w:rPr>
        <w:t>6</w:t>
      </w:r>
    </w:p>
    <w:p w14:paraId="42339595" w14:textId="77777777" w:rsidR="003F2B0E" w:rsidRDefault="003F2B0E" w:rsidP="00944643">
      <w:pPr>
        <w:rPr>
          <w:b/>
          <w:bCs/>
        </w:rPr>
      </w:pPr>
    </w:p>
    <w:tbl>
      <w:tblPr>
        <w:tblW w:w="6280" w:type="dxa"/>
        <w:tblCellMar>
          <w:left w:w="70" w:type="dxa"/>
          <w:right w:w="70" w:type="dxa"/>
        </w:tblCellMar>
        <w:tblLook w:val="04A0" w:firstRow="1" w:lastRow="0" w:firstColumn="1" w:lastColumn="0" w:noHBand="0" w:noVBand="1"/>
      </w:tblPr>
      <w:tblGrid>
        <w:gridCol w:w="700"/>
        <w:gridCol w:w="3920"/>
        <w:gridCol w:w="700"/>
        <w:gridCol w:w="960"/>
      </w:tblGrid>
      <w:tr w:rsidR="003F2B0E" w14:paraId="2586270B" w14:textId="77777777" w:rsidTr="003F2B0E">
        <w:trPr>
          <w:trHeight w:val="615"/>
        </w:trPr>
        <w:tc>
          <w:tcPr>
            <w:tcW w:w="700" w:type="dxa"/>
            <w:tcBorders>
              <w:top w:val="single" w:sz="8" w:space="0" w:color="auto"/>
              <w:left w:val="single" w:sz="8" w:space="0" w:color="auto"/>
              <w:bottom w:val="single" w:sz="8" w:space="0" w:color="auto"/>
              <w:right w:val="single" w:sz="8" w:space="0" w:color="auto"/>
            </w:tcBorders>
            <w:vAlign w:val="bottom"/>
            <w:hideMark/>
          </w:tcPr>
          <w:p w14:paraId="5A51A953" w14:textId="77777777" w:rsidR="003F2B0E" w:rsidRDefault="003F2B0E">
            <w:pPr>
              <w:jc w:val="center"/>
              <w:rPr>
                <w:rFonts w:ascii="Calibri" w:hAnsi="Calibri" w:cs="Calibri"/>
                <w:b/>
                <w:bCs/>
                <w:color w:val="000000"/>
                <w:sz w:val="22"/>
                <w:szCs w:val="22"/>
              </w:rPr>
            </w:pPr>
            <w:proofErr w:type="spellStart"/>
            <w:r>
              <w:rPr>
                <w:rFonts w:ascii="Calibri" w:hAnsi="Calibri" w:cs="Calibri"/>
                <w:b/>
                <w:bCs/>
                <w:color w:val="000000"/>
                <w:sz w:val="22"/>
                <w:szCs w:val="22"/>
              </w:rPr>
              <w:t>Zap</w:t>
            </w:r>
            <w:proofErr w:type="spellEnd"/>
            <w:r>
              <w:rPr>
                <w:rFonts w:ascii="Calibri" w:hAnsi="Calibri" w:cs="Calibri"/>
                <w:b/>
                <w:bCs/>
                <w:color w:val="000000"/>
                <w:sz w:val="22"/>
                <w:szCs w:val="22"/>
              </w:rPr>
              <w:t>. Št.</w:t>
            </w:r>
          </w:p>
        </w:tc>
        <w:tc>
          <w:tcPr>
            <w:tcW w:w="4620" w:type="dxa"/>
            <w:gridSpan w:val="2"/>
            <w:tcBorders>
              <w:top w:val="single" w:sz="8" w:space="0" w:color="auto"/>
              <w:left w:val="nil"/>
              <w:bottom w:val="single" w:sz="8" w:space="0" w:color="auto"/>
              <w:right w:val="single" w:sz="4" w:space="0" w:color="auto"/>
            </w:tcBorders>
            <w:noWrap/>
            <w:vAlign w:val="bottom"/>
            <w:hideMark/>
          </w:tcPr>
          <w:p w14:paraId="09D9C420" w14:textId="77777777" w:rsidR="003F2B0E" w:rsidRDefault="003F2B0E">
            <w:pPr>
              <w:jc w:val="center"/>
              <w:rPr>
                <w:rFonts w:ascii="Calibri" w:hAnsi="Calibri" w:cs="Calibri"/>
                <w:b/>
                <w:bCs/>
                <w:color w:val="000000"/>
                <w:sz w:val="22"/>
                <w:szCs w:val="22"/>
              </w:rPr>
            </w:pPr>
            <w:r>
              <w:rPr>
                <w:rFonts w:ascii="Calibri" w:hAnsi="Calibri" w:cs="Calibri"/>
                <w:b/>
                <w:bCs/>
                <w:color w:val="000000"/>
                <w:sz w:val="22"/>
                <w:szCs w:val="22"/>
              </w:rPr>
              <w:t>Tehnični pregled in registracija vozil</w:t>
            </w:r>
          </w:p>
        </w:tc>
        <w:tc>
          <w:tcPr>
            <w:tcW w:w="960" w:type="dxa"/>
            <w:tcBorders>
              <w:top w:val="single" w:sz="8" w:space="0" w:color="auto"/>
              <w:left w:val="nil"/>
              <w:bottom w:val="single" w:sz="8" w:space="0" w:color="auto"/>
              <w:right w:val="single" w:sz="4" w:space="0" w:color="auto"/>
            </w:tcBorders>
            <w:vAlign w:val="bottom"/>
            <w:hideMark/>
          </w:tcPr>
          <w:p w14:paraId="5D8E6FBE" w14:textId="77777777" w:rsidR="003F2B0E" w:rsidRDefault="003F2B0E">
            <w:pPr>
              <w:jc w:val="center"/>
              <w:rPr>
                <w:rFonts w:ascii="Calibri" w:hAnsi="Calibri" w:cs="Calibri"/>
                <w:b/>
                <w:bCs/>
                <w:color w:val="000000"/>
                <w:sz w:val="22"/>
                <w:szCs w:val="22"/>
              </w:rPr>
            </w:pPr>
            <w:r>
              <w:rPr>
                <w:rFonts w:ascii="Calibri" w:hAnsi="Calibri" w:cs="Calibri"/>
                <w:b/>
                <w:bCs/>
                <w:color w:val="000000"/>
                <w:sz w:val="22"/>
                <w:szCs w:val="22"/>
              </w:rPr>
              <w:t>Letna količina</w:t>
            </w:r>
          </w:p>
        </w:tc>
      </w:tr>
      <w:tr w:rsidR="003F2B0E" w14:paraId="61D9A391" w14:textId="77777777" w:rsidTr="003F2B0E">
        <w:trPr>
          <w:trHeight w:val="300"/>
        </w:trPr>
        <w:tc>
          <w:tcPr>
            <w:tcW w:w="700" w:type="dxa"/>
            <w:tcBorders>
              <w:top w:val="nil"/>
              <w:left w:val="single" w:sz="8" w:space="0" w:color="auto"/>
              <w:bottom w:val="single" w:sz="4" w:space="0" w:color="auto"/>
              <w:right w:val="single" w:sz="8" w:space="0" w:color="auto"/>
            </w:tcBorders>
            <w:noWrap/>
            <w:vAlign w:val="bottom"/>
            <w:hideMark/>
          </w:tcPr>
          <w:p w14:paraId="269494CF" w14:textId="77777777" w:rsidR="003F2B0E" w:rsidRDefault="003F2B0E">
            <w:pPr>
              <w:jc w:val="right"/>
              <w:rPr>
                <w:rFonts w:ascii="Calibri" w:hAnsi="Calibri" w:cs="Calibri"/>
                <w:color w:val="000000"/>
                <w:sz w:val="22"/>
                <w:szCs w:val="22"/>
              </w:rPr>
            </w:pPr>
            <w:r>
              <w:rPr>
                <w:rFonts w:ascii="Calibri" w:hAnsi="Calibri" w:cs="Calibri"/>
                <w:color w:val="000000"/>
                <w:sz w:val="22"/>
                <w:szCs w:val="22"/>
              </w:rPr>
              <w:t>1</w:t>
            </w:r>
          </w:p>
        </w:tc>
        <w:tc>
          <w:tcPr>
            <w:tcW w:w="4620" w:type="dxa"/>
            <w:gridSpan w:val="2"/>
            <w:tcBorders>
              <w:top w:val="nil"/>
              <w:left w:val="nil"/>
              <w:bottom w:val="single" w:sz="4" w:space="0" w:color="auto"/>
              <w:right w:val="single" w:sz="4" w:space="0" w:color="auto"/>
            </w:tcBorders>
            <w:noWrap/>
            <w:vAlign w:val="bottom"/>
            <w:hideMark/>
          </w:tcPr>
          <w:p w14:paraId="2D1D8B70" w14:textId="77777777" w:rsidR="003F2B0E" w:rsidRDefault="003F2B0E">
            <w:pPr>
              <w:rPr>
                <w:rFonts w:ascii="Calibri" w:hAnsi="Calibri" w:cs="Calibri"/>
                <w:color w:val="000000"/>
                <w:sz w:val="22"/>
                <w:szCs w:val="22"/>
              </w:rPr>
            </w:pPr>
            <w:r>
              <w:rPr>
                <w:rFonts w:ascii="Calibri" w:hAnsi="Calibri" w:cs="Calibri"/>
                <w:color w:val="000000"/>
                <w:sz w:val="22"/>
                <w:szCs w:val="22"/>
              </w:rPr>
              <w:t>Tehnični pregled - OA do 2500 kg</w:t>
            </w:r>
          </w:p>
        </w:tc>
        <w:tc>
          <w:tcPr>
            <w:tcW w:w="960" w:type="dxa"/>
            <w:tcBorders>
              <w:top w:val="nil"/>
              <w:left w:val="nil"/>
              <w:bottom w:val="single" w:sz="4" w:space="0" w:color="auto"/>
              <w:right w:val="single" w:sz="4" w:space="0" w:color="auto"/>
            </w:tcBorders>
            <w:noWrap/>
            <w:vAlign w:val="bottom"/>
            <w:hideMark/>
          </w:tcPr>
          <w:p w14:paraId="29788AED" w14:textId="627E1D7C" w:rsidR="003F2B0E" w:rsidRDefault="00533953">
            <w:pPr>
              <w:jc w:val="right"/>
              <w:rPr>
                <w:rFonts w:ascii="Calibri" w:hAnsi="Calibri" w:cs="Calibri"/>
                <w:b/>
                <w:bCs/>
                <w:color w:val="000000"/>
                <w:sz w:val="22"/>
                <w:szCs w:val="22"/>
              </w:rPr>
            </w:pPr>
            <w:r>
              <w:rPr>
                <w:rFonts w:ascii="Calibri" w:hAnsi="Calibri" w:cs="Calibri"/>
                <w:b/>
                <w:bCs/>
                <w:color w:val="000000"/>
                <w:sz w:val="22"/>
                <w:szCs w:val="22"/>
              </w:rPr>
              <w:t>16</w:t>
            </w:r>
          </w:p>
        </w:tc>
      </w:tr>
      <w:tr w:rsidR="003F2B0E" w14:paraId="3FD943DB" w14:textId="77777777" w:rsidTr="003F2B0E">
        <w:trPr>
          <w:trHeight w:val="300"/>
        </w:trPr>
        <w:tc>
          <w:tcPr>
            <w:tcW w:w="700" w:type="dxa"/>
            <w:tcBorders>
              <w:top w:val="nil"/>
              <w:left w:val="single" w:sz="8" w:space="0" w:color="auto"/>
              <w:bottom w:val="single" w:sz="4" w:space="0" w:color="auto"/>
              <w:right w:val="single" w:sz="8" w:space="0" w:color="auto"/>
            </w:tcBorders>
            <w:noWrap/>
            <w:vAlign w:val="bottom"/>
            <w:hideMark/>
          </w:tcPr>
          <w:p w14:paraId="7564DC72" w14:textId="77777777" w:rsidR="003F2B0E" w:rsidRDefault="003F2B0E">
            <w:pPr>
              <w:jc w:val="right"/>
              <w:rPr>
                <w:rFonts w:ascii="Calibri" w:hAnsi="Calibri" w:cs="Calibri"/>
                <w:color w:val="000000"/>
                <w:sz w:val="22"/>
                <w:szCs w:val="22"/>
              </w:rPr>
            </w:pPr>
            <w:r>
              <w:rPr>
                <w:rFonts w:ascii="Calibri" w:hAnsi="Calibri" w:cs="Calibri"/>
                <w:color w:val="000000"/>
                <w:sz w:val="22"/>
                <w:szCs w:val="22"/>
              </w:rPr>
              <w:t>2</w:t>
            </w:r>
          </w:p>
        </w:tc>
        <w:tc>
          <w:tcPr>
            <w:tcW w:w="4620" w:type="dxa"/>
            <w:gridSpan w:val="2"/>
            <w:tcBorders>
              <w:top w:val="nil"/>
              <w:left w:val="nil"/>
              <w:bottom w:val="single" w:sz="4" w:space="0" w:color="auto"/>
              <w:right w:val="single" w:sz="4" w:space="0" w:color="auto"/>
            </w:tcBorders>
            <w:noWrap/>
            <w:vAlign w:val="bottom"/>
            <w:hideMark/>
          </w:tcPr>
          <w:p w14:paraId="3969FB66" w14:textId="77777777" w:rsidR="003F2B0E" w:rsidRDefault="003F2B0E">
            <w:pPr>
              <w:rPr>
                <w:rFonts w:ascii="Calibri" w:hAnsi="Calibri" w:cs="Calibri"/>
                <w:color w:val="000000"/>
                <w:sz w:val="22"/>
                <w:szCs w:val="22"/>
              </w:rPr>
            </w:pPr>
            <w:r>
              <w:rPr>
                <w:rFonts w:ascii="Calibri" w:hAnsi="Calibri" w:cs="Calibri"/>
                <w:color w:val="000000"/>
                <w:sz w:val="22"/>
                <w:szCs w:val="22"/>
              </w:rPr>
              <w:t>Tehnični pregled - TV do 2500 kg</w:t>
            </w:r>
          </w:p>
        </w:tc>
        <w:tc>
          <w:tcPr>
            <w:tcW w:w="960" w:type="dxa"/>
            <w:tcBorders>
              <w:top w:val="nil"/>
              <w:left w:val="nil"/>
              <w:bottom w:val="single" w:sz="4" w:space="0" w:color="auto"/>
              <w:right w:val="single" w:sz="4" w:space="0" w:color="auto"/>
            </w:tcBorders>
            <w:noWrap/>
            <w:vAlign w:val="bottom"/>
            <w:hideMark/>
          </w:tcPr>
          <w:p w14:paraId="71FEB2DB" w14:textId="77777777" w:rsidR="003F2B0E" w:rsidRDefault="003F2B0E">
            <w:pPr>
              <w:jc w:val="right"/>
              <w:rPr>
                <w:rFonts w:ascii="Calibri" w:hAnsi="Calibri" w:cs="Calibri"/>
                <w:b/>
                <w:bCs/>
                <w:color w:val="000000"/>
                <w:sz w:val="22"/>
                <w:szCs w:val="22"/>
              </w:rPr>
            </w:pPr>
            <w:r>
              <w:rPr>
                <w:rFonts w:ascii="Calibri" w:hAnsi="Calibri" w:cs="Calibri"/>
                <w:b/>
                <w:bCs/>
                <w:color w:val="000000"/>
                <w:sz w:val="22"/>
                <w:szCs w:val="22"/>
              </w:rPr>
              <w:t>1</w:t>
            </w:r>
          </w:p>
        </w:tc>
      </w:tr>
      <w:tr w:rsidR="003F2B0E" w14:paraId="0BFEB4E0" w14:textId="77777777" w:rsidTr="003F2B0E">
        <w:trPr>
          <w:trHeight w:val="300"/>
        </w:trPr>
        <w:tc>
          <w:tcPr>
            <w:tcW w:w="700" w:type="dxa"/>
            <w:tcBorders>
              <w:top w:val="nil"/>
              <w:left w:val="single" w:sz="8" w:space="0" w:color="auto"/>
              <w:bottom w:val="single" w:sz="4" w:space="0" w:color="auto"/>
              <w:right w:val="single" w:sz="8" w:space="0" w:color="auto"/>
            </w:tcBorders>
            <w:noWrap/>
            <w:vAlign w:val="bottom"/>
            <w:hideMark/>
          </w:tcPr>
          <w:p w14:paraId="0D0D00C1" w14:textId="77777777" w:rsidR="003F2B0E" w:rsidRDefault="003F2B0E">
            <w:pPr>
              <w:jc w:val="right"/>
              <w:rPr>
                <w:rFonts w:ascii="Calibri" w:hAnsi="Calibri" w:cs="Calibri"/>
                <w:color w:val="000000"/>
                <w:sz w:val="22"/>
                <w:szCs w:val="22"/>
              </w:rPr>
            </w:pPr>
            <w:r>
              <w:rPr>
                <w:rFonts w:ascii="Calibri" w:hAnsi="Calibri" w:cs="Calibri"/>
                <w:color w:val="000000"/>
                <w:sz w:val="22"/>
                <w:szCs w:val="22"/>
              </w:rPr>
              <w:t>3</w:t>
            </w:r>
          </w:p>
        </w:tc>
        <w:tc>
          <w:tcPr>
            <w:tcW w:w="4620" w:type="dxa"/>
            <w:gridSpan w:val="2"/>
            <w:tcBorders>
              <w:top w:val="nil"/>
              <w:left w:val="nil"/>
              <w:bottom w:val="single" w:sz="4" w:space="0" w:color="auto"/>
              <w:right w:val="single" w:sz="4" w:space="0" w:color="auto"/>
            </w:tcBorders>
            <w:noWrap/>
            <w:vAlign w:val="bottom"/>
            <w:hideMark/>
          </w:tcPr>
          <w:p w14:paraId="46E29792" w14:textId="77777777" w:rsidR="003F2B0E" w:rsidRDefault="003F2B0E">
            <w:pPr>
              <w:rPr>
                <w:rFonts w:ascii="Calibri" w:hAnsi="Calibri" w:cs="Calibri"/>
                <w:color w:val="000000"/>
                <w:sz w:val="22"/>
                <w:szCs w:val="22"/>
              </w:rPr>
            </w:pPr>
            <w:r>
              <w:rPr>
                <w:rFonts w:ascii="Calibri" w:hAnsi="Calibri" w:cs="Calibri"/>
                <w:color w:val="000000"/>
                <w:sz w:val="22"/>
                <w:szCs w:val="22"/>
              </w:rPr>
              <w:t>Tehnični pregled - OA nad 2500 kg</w:t>
            </w:r>
          </w:p>
        </w:tc>
        <w:tc>
          <w:tcPr>
            <w:tcW w:w="960" w:type="dxa"/>
            <w:tcBorders>
              <w:top w:val="nil"/>
              <w:left w:val="nil"/>
              <w:bottom w:val="single" w:sz="4" w:space="0" w:color="auto"/>
              <w:right w:val="single" w:sz="4" w:space="0" w:color="auto"/>
            </w:tcBorders>
            <w:noWrap/>
            <w:vAlign w:val="bottom"/>
            <w:hideMark/>
          </w:tcPr>
          <w:p w14:paraId="01D7CC02" w14:textId="6AEB8EFC" w:rsidR="003F2B0E" w:rsidRDefault="00CA71A9">
            <w:pPr>
              <w:jc w:val="right"/>
              <w:rPr>
                <w:rFonts w:ascii="Calibri" w:hAnsi="Calibri" w:cs="Calibri"/>
                <w:b/>
                <w:bCs/>
                <w:color w:val="000000"/>
                <w:sz w:val="22"/>
                <w:szCs w:val="22"/>
              </w:rPr>
            </w:pPr>
            <w:r>
              <w:rPr>
                <w:rFonts w:ascii="Calibri" w:hAnsi="Calibri" w:cs="Calibri"/>
                <w:b/>
                <w:bCs/>
                <w:color w:val="000000"/>
                <w:sz w:val="22"/>
                <w:szCs w:val="22"/>
              </w:rPr>
              <w:t>9</w:t>
            </w:r>
          </w:p>
        </w:tc>
      </w:tr>
      <w:tr w:rsidR="003F2B0E" w14:paraId="37AAC6BB" w14:textId="77777777" w:rsidTr="003F2B0E">
        <w:trPr>
          <w:trHeight w:val="300"/>
        </w:trPr>
        <w:tc>
          <w:tcPr>
            <w:tcW w:w="700" w:type="dxa"/>
            <w:tcBorders>
              <w:top w:val="nil"/>
              <w:left w:val="single" w:sz="8" w:space="0" w:color="auto"/>
              <w:bottom w:val="single" w:sz="4" w:space="0" w:color="auto"/>
              <w:right w:val="single" w:sz="8" w:space="0" w:color="auto"/>
            </w:tcBorders>
            <w:noWrap/>
            <w:vAlign w:val="bottom"/>
            <w:hideMark/>
          </w:tcPr>
          <w:p w14:paraId="456DBE0E" w14:textId="77777777" w:rsidR="003F2B0E" w:rsidRDefault="003F2B0E">
            <w:pPr>
              <w:jc w:val="right"/>
              <w:rPr>
                <w:rFonts w:ascii="Calibri" w:hAnsi="Calibri" w:cs="Calibri"/>
                <w:color w:val="000000"/>
                <w:sz w:val="22"/>
                <w:szCs w:val="22"/>
              </w:rPr>
            </w:pPr>
            <w:r>
              <w:rPr>
                <w:rFonts w:ascii="Calibri" w:hAnsi="Calibri" w:cs="Calibri"/>
                <w:color w:val="000000"/>
                <w:sz w:val="22"/>
                <w:szCs w:val="22"/>
              </w:rPr>
              <w:t>4</w:t>
            </w:r>
          </w:p>
        </w:tc>
        <w:tc>
          <w:tcPr>
            <w:tcW w:w="4620" w:type="dxa"/>
            <w:gridSpan w:val="2"/>
            <w:tcBorders>
              <w:top w:val="nil"/>
              <w:left w:val="nil"/>
              <w:bottom w:val="single" w:sz="4" w:space="0" w:color="auto"/>
              <w:right w:val="single" w:sz="4" w:space="0" w:color="auto"/>
            </w:tcBorders>
            <w:noWrap/>
            <w:vAlign w:val="bottom"/>
            <w:hideMark/>
          </w:tcPr>
          <w:p w14:paraId="1E210045" w14:textId="77777777" w:rsidR="003F2B0E" w:rsidRDefault="003F2B0E">
            <w:pPr>
              <w:rPr>
                <w:rFonts w:ascii="Calibri" w:hAnsi="Calibri" w:cs="Calibri"/>
                <w:color w:val="000000"/>
                <w:sz w:val="22"/>
                <w:szCs w:val="22"/>
              </w:rPr>
            </w:pPr>
            <w:r>
              <w:rPr>
                <w:rFonts w:ascii="Calibri" w:hAnsi="Calibri" w:cs="Calibri"/>
                <w:color w:val="000000"/>
                <w:sz w:val="22"/>
                <w:szCs w:val="22"/>
              </w:rPr>
              <w:t>Tehnični pregled - nad 2500 kg</w:t>
            </w:r>
          </w:p>
        </w:tc>
        <w:tc>
          <w:tcPr>
            <w:tcW w:w="960" w:type="dxa"/>
            <w:tcBorders>
              <w:top w:val="nil"/>
              <w:left w:val="nil"/>
              <w:bottom w:val="single" w:sz="4" w:space="0" w:color="auto"/>
              <w:right w:val="single" w:sz="4" w:space="0" w:color="auto"/>
            </w:tcBorders>
            <w:noWrap/>
            <w:vAlign w:val="bottom"/>
            <w:hideMark/>
          </w:tcPr>
          <w:p w14:paraId="39D8F42D" w14:textId="77777777" w:rsidR="003F2B0E" w:rsidRDefault="003F2B0E">
            <w:pPr>
              <w:jc w:val="right"/>
              <w:rPr>
                <w:rFonts w:ascii="Calibri" w:hAnsi="Calibri" w:cs="Calibri"/>
                <w:b/>
                <w:bCs/>
                <w:color w:val="000000"/>
                <w:sz w:val="22"/>
                <w:szCs w:val="22"/>
              </w:rPr>
            </w:pPr>
            <w:r>
              <w:rPr>
                <w:rFonts w:ascii="Calibri" w:hAnsi="Calibri" w:cs="Calibri"/>
                <w:b/>
                <w:bCs/>
                <w:color w:val="000000"/>
                <w:sz w:val="22"/>
                <w:szCs w:val="22"/>
              </w:rPr>
              <w:t>1</w:t>
            </w:r>
          </w:p>
        </w:tc>
      </w:tr>
      <w:tr w:rsidR="003F2B0E" w14:paraId="0F3234F5" w14:textId="77777777" w:rsidTr="003F2B0E">
        <w:trPr>
          <w:trHeight w:val="300"/>
        </w:trPr>
        <w:tc>
          <w:tcPr>
            <w:tcW w:w="700" w:type="dxa"/>
            <w:tcBorders>
              <w:top w:val="nil"/>
              <w:left w:val="single" w:sz="8" w:space="0" w:color="auto"/>
              <w:bottom w:val="single" w:sz="4" w:space="0" w:color="auto"/>
              <w:right w:val="single" w:sz="8" w:space="0" w:color="auto"/>
            </w:tcBorders>
            <w:noWrap/>
            <w:vAlign w:val="bottom"/>
            <w:hideMark/>
          </w:tcPr>
          <w:p w14:paraId="2D96C5AF" w14:textId="77777777" w:rsidR="003F2B0E" w:rsidRDefault="003F2B0E">
            <w:pPr>
              <w:jc w:val="right"/>
              <w:rPr>
                <w:rFonts w:ascii="Calibri" w:hAnsi="Calibri" w:cs="Calibri"/>
                <w:color w:val="000000"/>
                <w:sz w:val="22"/>
                <w:szCs w:val="22"/>
              </w:rPr>
            </w:pPr>
            <w:r>
              <w:rPr>
                <w:rFonts w:ascii="Calibri" w:hAnsi="Calibri" w:cs="Calibri"/>
                <w:color w:val="000000"/>
                <w:sz w:val="22"/>
                <w:szCs w:val="22"/>
              </w:rPr>
              <w:t>5</w:t>
            </w:r>
          </w:p>
        </w:tc>
        <w:tc>
          <w:tcPr>
            <w:tcW w:w="4620" w:type="dxa"/>
            <w:gridSpan w:val="2"/>
            <w:tcBorders>
              <w:top w:val="nil"/>
              <w:left w:val="nil"/>
              <w:bottom w:val="single" w:sz="4" w:space="0" w:color="auto"/>
              <w:right w:val="single" w:sz="4" w:space="0" w:color="auto"/>
            </w:tcBorders>
            <w:noWrap/>
            <w:vAlign w:val="bottom"/>
            <w:hideMark/>
          </w:tcPr>
          <w:p w14:paraId="0C2A8492" w14:textId="77777777" w:rsidR="003F2B0E" w:rsidRDefault="003F2B0E">
            <w:pPr>
              <w:rPr>
                <w:rFonts w:ascii="Calibri" w:hAnsi="Calibri" w:cs="Calibri"/>
                <w:color w:val="000000"/>
                <w:sz w:val="22"/>
                <w:szCs w:val="22"/>
              </w:rPr>
            </w:pPr>
            <w:r>
              <w:rPr>
                <w:rFonts w:ascii="Calibri" w:hAnsi="Calibri" w:cs="Calibri"/>
                <w:color w:val="000000"/>
                <w:sz w:val="22"/>
                <w:szCs w:val="22"/>
              </w:rPr>
              <w:t>Tehnični pregled - traktor</w:t>
            </w:r>
          </w:p>
        </w:tc>
        <w:tc>
          <w:tcPr>
            <w:tcW w:w="960" w:type="dxa"/>
            <w:tcBorders>
              <w:top w:val="nil"/>
              <w:left w:val="nil"/>
              <w:bottom w:val="single" w:sz="4" w:space="0" w:color="auto"/>
              <w:right w:val="single" w:sz="4" w:space="0" w:color="auto"/>
            </w:tcBorders>
            <w:noWrap/>
            <w:vAlign w:val="bottom"/>
            <w:hideMark/>
          </w:tcPr>
          <w:p w14:paraId="65221B7E" w14:textId="77777777" w:rsidR="003F2B0E" w:rsidRDefault="003F2B0E">
            <w:pPr>
              <w:jc w:val="right"/>
              <w:rPr>
                <w:rFonts w:ascii="Calibri" w:hAnsi="Calibri" w:cs="Calibri"/>
                <w:b/>
                <w:bCs/>
                <w:color w:val="000000"/>
                <w:sz w:val="22"/>
                <w:szCs w:val="22"/>
              </w:rPr>
            </w:pPr>
            <w:r>
              <w:rPr>
                <w:rFonts w:ascii="Calibri" w:hAnsi="Calibri" w:cs="Calibri"/>
                <w:b/>
                <w:bCs/>
                <w:color w:val="000000"/>
                <w:sz w:val="22"/>
                <w:szCs w:val="22"/>
              </w:rPr>
              <w:t>1</w:t>
            </w:r>
          </w:p>
        </w:tc>
      </w:tr>
      <w:tr w:rsidR="003F2B0E" w14:paraId="35984144" w14:textId="77777777" w:rsidTr="003F2B0E">
        <w:trPr>
          <w:trHeight w:val="300"/>
        </w:trPr>
        <w:tc>
          <w:tcPr>
            <w:tcW w:w="700" w:type="dxa"/>
            <w:tcBorders>
              <w:top w:val="nil"/>
              <w:left w:val="single" w:sz="8" w:space="0" w:color="auto"/>
              <w:bottom w:val="single" w:sz="4" w:space="0" w:color="auto"/>
              <w:right w:val="single" w:sz="8" w:space="0" w:color="auto"/>
            </w:tcBorders>
            <w:noWrap/>
            <w:vAlign w:val="bottom"/>
            <w:hideMark/>
          </w:tcPr>
          <w:p w14:paraId="14264BC9" w14:textId="77777777" w:rsidR="003F2B0E" w:rsidRDefault="003F2B0E">
            <w:pPr>
              <w:jc w:val="right"/>
              <w:rPr>
                <w:rFonts w:ascii="Calibri" w:hAnsi="Calibri" w:cs="Calibri"/>
                <w:color w:val="000000"/>
                <w:sz w:val="22"/>
                <w:szCs w:val="22"/>
              </w:rPr>
            </w:pPr>
            <w:r>
              <w:rPr>
                <w:rFonts w:ascii="Calibri" w:hAnsi="Calibri" w:cs="Calibri"/>
                <w:color w:val="000000"/>
                <w:sz w:val="22"/>
                <w:szCs w:val="22"/>
              </w:rPr>
              <w:t>6</w:t>
            </w:r>
          </w:p>
        </w:tc>
        <w:tc>
          <w:tcPr>
            <w:tcW w:w="4620" w:type="dxa"/>
            <w:gridSpan w:val="2"/>
            <w:tcBorders>
              <w:top w:val="nil"/>
              <w:left w:val="nil"/>
              <w:bottom w:val="single" w:sz="4" w:space="0" w:color="auto"/>
              <w:right w:val="single" w:sz="4" w:space="0" w:color="auto"/>
            </w:tcBorders>
            <w:noWrap/>
            <w:vAlign w:val="bottom"/>
            <w:hideMark/>
          </w:tcPr>
          <w:p w14:paraId="1C361B04" w14:textId="77777777" w:rsidR="003F2B0E" w:rsidRDefault="003F2B0E">
            <w:pPr>
              <w:rPr>
                <w:rFonts w:ascii="Calibri" w:hAnsi="Calibri" w:cs="Calibri"/>
                <w:color w:val="000000"/>
                <w:sz w:val="22"/>
                <w:szCs w:val="22"/>
              </w:rPr>
            </w:pPr>
            <w:r>
              <w:rPr>
                <w:rFonts w:ascii="Calibri" w:hAnsi="Calibri" w:cs="Calibri"/>
                <w:color w:val="000000"/>
                <w:sz w:val="22"/>
                <w:szCs w:val="22"/>
              </w:rPr>
              <w:t>Registracija novega vozila</w:t>
            </w:r>
          </w:p>
        </w:tc>
        <w:tc>
          <w:tcPr>
            <w:tcW w:w="960" w:type="dxa"/>
            <w:tcBorders>
              <w:top w:val="nil"/>
              <w:left w:val="nil"/>
              <w:bottom w:val="single" w:sz="4" w:space="0" w:color="auto"/>
              <w:right w:val="single" w:sz="4" w:space="0" w:color="auto"/>
            </w:tcBorders>
            <w:noWrap/>
            <w:vAlign w:val="bottom"/>
            <w:hideMark/>
          </w:tcPr>
          <w:p w14:paraId="236F94D6" w14:textId="77777777" w:rsidR="003F2B0E" w:rsidRDefault="003F2B0E">
            <w:pPr>
              <w:jc w:val="right"/>
              <w:rPr>
                <w:rFonts w:ascii="Calibri" w:hAnsi="Calibri" w:cs="Calibri"/>
                <w:b/>
                <w:bCs/>
                <w:color w:val="000000"/>
                <w:sz w:val="22"/>
                <w:szCs w:val="22"/>
              </w:rPr>
            </w:pPr>
            <w:r>
              <w:rPr>
                <w:rFonts w:ascii="Calibri" w:hAnsi="Calibri" w:cs="Calibri"/>
                <w:b/>
                <w:bCs/>
                <w:color w:val="000000"/>
                <w:sz w:val="22"/>
                <w:szCs w:val="22"/>
              </w:rPr>
              <w:t>2</w:t>
            </w:r>
          </w:p>
        </w:tc>
      </w:tr>
      <w:tr w:rsidR="003F2B0E" w14:paraId="7AB535B9" w14:textId="77777777" w:rsidTr="003F2B0E">
        <w:trPr>
          <w:trHeight w:val="300"/>
        </w:trPr>
        <w:tc>
          <w:tcPr>
            <w:tcW w:w="700" w:type="dxa"/>
            <w:tcBorders>
              <w:top w:val="nil"/>
              <w:left w:val="single" w:sz="8" w:space="0" w:color="auto"/>
              <w:bottom w:val="single" w:sz="4" w:space="0" w:color="auto"/>
              <w:right w:val="single" w:sz="8" w:space="0" w:color="auto"/>
            </w:tcBorders>
            <w:noWrap/>
            <w:vAlign w:val="bottom"/>
            <w:hideMark/>
          </w:tcPr>
          <w:p w14:paraId="2D0C970F" w14:textId="77777777" w:rsidR="003F2B0E" w:rsidRDefault="003F2B0E">
            <w:pPr>
              <w:jc w:val="right"/>
              <w:rPr>
                <w:rFonts w:ascii="Calibri" w:hAnsi="Calibri" w:cs="Calibri"/>
                <w:color w:val="000000"/>
                <w:sz w:val="22"/>
                <w:szCs w:val="22"/>
              </w:rPr>
            </w:pPr>
            <w:r>
              <w:rPr>
                <w:rFonts w:ascii="Calibri" w:hAnsi="Calibri" w:cs="Calibri"/>
                <w:color w:val="000000"/>
                <w:sz w:val="22"/>
                <w:szCs w:val="22"/>
              </w:rPr>
              <w:t>7</w:t>
            </w:r>
          </w:p>
        </w:tc>
        <w:tc>
          <w:tcPr>
            <w:tcW w:w="4620" w:type="dxa"/>
            <w:gridSpan w:val="2"/>
            <w:tcBorders>
              <w:top w:val="nil"/>
              <w:left w:val="nil"/>
              <w:bottom w:val="single" w:sz="4" w:space="0" w:color="auto"/>
              <w:right w:val="single" w:sz="4" w:space="0" w:color="auto"/>
            </w:tcBorders>
            <w:noWrap/>
            <w:vAlign w:val="bottom"/>
            <w:hideMark/>
          </w:tcPr>
          <w:p w14:paraId="570BED9E" w14:textId="29B69025" w:rsidR="003F2B0E" w:rsidRDefault="003F2B0E">
            <w:pPr>
              <w:rPr>
                <w:rFonts w:ascii="Calibri" w:hAnsi="Calibri" w:cs="Calibri"/>
                <w:color w:val="000000"/>
                <w:sz w:val="22"/>
                <w:szCs w:val="22"/>
              </w:rPr>
            </w:pPr>
            <w:r>
              <w:rPr>
                <w:rFonts w:ascii="Calibri" w:hAnsi="Calibri" w:cs="Calibri"/>
                <w:color w:val="000000"/>
                <w:sz w:val="22"/>
                <w:szCs w:val="22"/>
              </w:rPr>
              <w:t>Zamenjava prometnega dovoljenja</w:t>
            </w:r>
            <w:r w:rsidR="005F0D9E">
              <w:rPr>
                <w:rFonts w:ascii="Calibri" w:hAnsi="Calibri" w:cs="Calibri"/>
                <w:color w:val="000000"/>
                <w:sz w:val="22"/>
                <w:szCs w:val="22"/>
              </w:rPr>
              <w:t xml:space="preserve"> (sprememba podatkov o lastniku, tehničnih podatkov, zamenjave reg. tablic, ipd.)</w:t>
            </w:r>
          </w:p>
        </w:tc>
        <w:tc>
          <w:tcPr>
            <w:tcW w:w="960" w:type="dxa"/>
            <w:tcBorders>
              <w:top w:val="nil"/>
              <w:left w:val="nil"/>
              <w:bottom w:val="single" w:sz="4" w:space="0" w:color="auto"/>
              <w:right w:val="single" w:sz="4" w:space="0" w:color="auto"/>
            </w:tcBorders>
            <w:noWrap/>
            <w:vAlign w:val="bottom"/>
            <w:hideMark/>
          </w:tcPr>
          <w:p w14:paraId="0BB8EF01" w14:textId="77777777" w:rsidR="003F2B0E" w:rsidRDefault="003F2B0E">
            <w:pPr>
              <w:jc w:val="right"/>
              <w:rPr>
                <w:rFonts w:ascii="Calibri" w:hAnsi="Calibri" w:cs="Calibri"/>
                <w:b/>
                <w:bCs/>
                <w:color w:val="000000"/>
                <w:sz w:val="22"/>
                <w:szCs w:val="22"/>
              </w:rPr>
            </w:pPr>
            <w:r>
              <w:rPr>
                <w:rFonts w:ascii="Calibri" w:hAnsi="Calibri" w:cs="Calibri"/>
                <w:b/>
                <w:bCs/>
                <w:color w:val="000000"/>
                <w:sz w:val="22"/>
                <w:szCs w:val="22"/>
              </w:rPr>
              <w:t>16</w:t>
            </w:r>
          </w:p>
        </w:tc>
      </w:tr>
      <w:tr w:rsidR="005F0D9E" w14:paraId="02C2DBBE" w14:textId="77777777" w:rsidTr="003F2B0E">
        <w:trPr>
          <w:trHeight w:val="300"/>
        </w:trPr>
        <w:tc>
          <w:tcPr>
            <w:tcW w:w="700" w:type="dxa"/>
            <w:tcBorders>
              <w:top w:val="nil"/>
              <w:left w:val="single" w:sz="8" w:space="0" w:color="auto"/>
              <w:bottom w:val="single" w:sz="4" w:space="0" w:color="auto"/>
              <w:right w:val="single" w:sz="8" w:space="0" w:color="auto"/>
            </w:tcBorders>
            <w:noWrap/>
            <w:vAlign w:val="bottom"/>
          </w:tcPr>
          <w:p w14:paraId="636A9804" w14:textId="4AAC5608" w:rsidR="005F0D9E" w:rsidRDefault="005F0D9E">
            <w:pPr>
              <w:jc w:val="right"/>
              <w:rPr>
                <w:rFonts w:ascii="Calibri" w:hAnsi="Calibri" w:cs="Calibri"/>
                <w:color w:val="000000"/>
                <w:sz w:val="22"/>
                <w:szCs w:val="22"/>
              </w:rPr>
            </w:pPr>
            <w:r>
              <w:rPr>
                <w:rFonts w:ascii="Calibri" w:hAnsi="Calibri" w:cs="Calibri"/>
                <w:color w:val="000000"/>
                <w:sz w:val="22"/>
                <w:szCs w:val="22"/>
              </w:rPr>
              <w:t>8</w:t>
            </w:r>
          </w:p>
        </w:tc>
        <w:tc>
          <w:tcPr>
            <w:tcW w:w="4620" w:type="dxa"/>
            <w:gridSpan w:val="2"/>
            <w:tcBorders>
              <w:top w:val="nil"/>
              <w:left w:val="nil"/>
              <w:bottom w:val="single" w:sz="4" w:space="0" w:color="auto"/>
              <w:right w:val="single" w:sz="4" w:space="0" w:color="auto"/>
            </w:tcBorders>
            <w:noWrap/>
            <w:vAlign w:val="bottom"/>
          </w:tcPr>
          <w:p w14:paraId="0B56BD21" w14:textId="0874BC54" w:rsidR="005F0D9E" w:rsidRDefault="005F0D9E">
            <w:pPr>
              <w:rPr>
                <w:rFonts w:ascii="Calibri" w:hAnsi="Calibri" w:cs="Calibri"/>
                <w:color w:val="000000"/>
                <w:sz w:val="22"/>
                <w:szCs w:val="22"/>
              </w:rPr>
            </w:pPr>
            <w:r w:rsidRPr="005F0D9E">
              <w:rPr>
                <w:rFonts w:ascii="Calibri" w:hAnsi="Calibri" w:cs="Calibri"/>
                <w:color w:val="000000"/>
                <w:sz w:val="22"/>
                <w:szCs w:val="22"/>
              </w:rPr>
              <w:t>Zamenjava prometnega dovoljenja z ovitkom</w:t>
            </w:r>
          </w:p>
        </w:tc>
        <w:tc>
          <w:tcPr>
            <w:tcW w:w="960" w:type="dxa"/>
            <w:tcBorders>
              <w:top w:val="nil"/>
              <w:left w:val="nil"/>
              <w:bottom w:val="single" w:sz="4" w:space="0" w:color="auto"/>
              <w:right w:val="single" w:sz="4" w:space="0" w:color="auto"/>
            </w:tcBorders>
            <w:noWrap/>
            <w:vAlign w:val="bottom"/>
          </w:tcPr>
          <w:p w14:paraId="19A24F24" w14:textId="6F437AFC" w:rsidR="005F0D9E" w:rsidRDefault="005F0D9E">
            <w:pPr>
              <w:jc w:val="right"/>
              <w:rPr>
                <w:rFonts w:ascii="Calibri" w:hAnsi="Calibri" w:cs="Calibri"/>
                <w:b/>
                <w:bCs/>
                <w:color w:val="000000"/>
                <w:sz w:val="22"/>
                <w:szCs w:val="22"/>
              </w:rPr>
            </w:pPr>
            <w:r>
              <w:rPr>
                <w:rFonts w:ascii="Calibri" w:hAnsi="Calibri" w:cs="Calibri"/>
                <w:b/>
                <w:bCs/>
                <w:color w:val="000000"/>
                <w:sz w:val="22"/>
                <w:szCs w:val="22"/>
              </w:rPr>
              <w:t>16</w:t>
            </w:r>
          </w:p>
        </w:tc>
      </w:tr>
      <w:tr w:rsidR="003F2B0E" w14:paraId="5DEBD4B4" w14:textId="77777777" w:rsidTr="003F2B0E">
        <w:trPr>
          <w:trHeight w:val="300"/>
        </w:trPr>
        <w:tc>
          <w:tcPr>
            <w:tcW w:w="700" w:type="dxa"/>
            <w:tcBorders>
              <w:top w:val="nil"/>
              <w:left w:val="single" w:sz="8" w:space="0" w:color="auto"/>
              <w:bottom w:val="single" w:sz="4" w:space="0" w:color="auto"/>
              <w:right w:val="single" w:sz="8" w:space="0" w:color="auto"/>
            </w:tcBorders>
            <w:noWrap/>
            <w:vAlign w:val="bottom"/>
            <w:hideMark/>
          </w:tcPr>
          <w:p w14:paraId="14DAEF53" w14:textId="0CDC076C" w:rsidR="003F2B0E" w:rsidRDefault="005F0D9E">
            <w:pPr>
              <w:jc w:val="right"/>
              <w:rPr>
                <w:rFonts w:ascii="Calibri" w:hAnsi="Calibri" w:cs="Calibri"/>
                <w:color w:val="000000"/>
                <w:sz w:val="22"/>
                <w:szCs w:val="22"/>
              </w:rPr>
            </w:pPr>
            <w:r>
              <w:rPr>
                <w:rFonts w:ascii="Calibri" w:hAnsi="Calibri" w:cs="Calibri"/>
                <w:color w:val="000000"/>
                <w:sz w:val="22"/>
                <w:szCs w:val="22"/>
              </w:rPr>
              <w:t>9</w:t>
            </w:r>
          </w:p>
        </w:tc>
        <w:tc>
          <w:tcPr>
            <w:tcW w:w="4620" w:type="dxa"/>
            <w:gridSpan w:val="2"/>
            <w:tcBorders>
              <w:top w:val="nil"/>
              <w:left w:val="nil"/>
              <w:bottom w:val="single" w:sz="4" w:space="0" w:color="auto"/>
              <w:right w:val="single" w:sz="4" w:space="0" w:color="auto"/>
            </w:tcBorders>
            <w:noWrap/>
            <w:vAlign w:val="bottom"/>
            <w:hideMark/>
          </w:tcPr>
          <w:p w14:paraId="2E1BF308" w14:textId="77777777" w:rsidR="003F2B0E" w:rsidRDefault="003F2B0E">
            <w:pPr>
              <w:rPr>
                <w:rFonts w:ascii="Calibri" w:hAnsi="Calibri" w:cs="Calibri"/>
                <w:color w:val="000000"/>
                <w:sz w:val="22"/>
                <w:szCs w:val="22"/>
              </w:rPr>
            </w:pPr>
            <w:r>
              <w:rPr>
                <w:rFonts w:ascii="Calibri" w:hAnsi="Calibri" w:cs="Calibri"/>
                <w:color w:val="000000"/>
                <w:sz w:val="22"/>
                <w:szCs w:val="22"/>
              </w:rPr>
              <w:t>Sprememba lastništva vozila</w:t>
            </w:r>
          </w:p>
        </w:tc>
        <w:tc>
          <w:tcPr>
            <w:tcW w:w="960" w:type="dxa"/>
            <w:tcBorders>
              <w:top w:val="nil"/>
              <w:left w:val="nil"/>
              <w:bottom w:val="single" w:sz="4" w:space="0" w:color="auto"/>
              <w:right w:val="single" w:sz="4" w:space="0" w:color="auto"/>
            </w:tcBorders>
            <w:noWrap/>
            <w:vAlign w:val="bottom"/>
            <w:hideMark/>
          </w:tcPr>
          <w:p w14:paraId="49CACB03" w14:textId="77777777" w:rsidR="003F2B0E" w:rsidRDefault="003F2B0E">
            <w:pPr>
              <w:jc w:val="right"/>
              <w:rPr>
                <w:rFonts w:ascii="Calibri" w:hAnsi="Calibri" w:cs="Calibri"/>
                <w:b/>
                <w:bCs/>
                <w:color w:val="000000"/>
                <w:sz w:val="22"/>
                <w:szCs w:val="22"/>
              </w:rPr>
            </w:pPr>
            <w:r>
              <w:rPr>
                <w:rFonts w:ascii="Calibri" w:hAnsi="Calibri" w:cs="Calibri"/>
                <w:b/>
                <w:bCs/>
                <w:color w:val="000000"/>
                <w:sz w:val="22"/>
                <w:szCs w:val="22"/>
              </w:rPr>
              <w:t>2</w:t>
            </w:r>
          </w:p>
        </w:tc>
      </w:tr>
      <w:tr w:rsidR="003F2B0E" w14:paraId="622754C6" w14:textId="77777777" w:rsidTr="003F2B0E">
        <w:trPr>
          <w:trHeight w:val="300"/>
        </w:trPr>
        <w:tc>
          <w:tcPr>
            <w:tcW w:w="700" w:type="dxa"/>
            <w:tcBorders>
              <w:top w:val="nil"/>
              <w:left w:val="single" w:sz="8" w:space="0" w:color="auto"/>
              <w:bottom w:val="single" w:sz="4" w:space="0" w:color="auto"/>
              <w:right w:val="single" w:sz="8" w:space="0" w:color="auto"/>
            </w:tcBorders>
            <w:noWrap/>
            <w:vAlign w:val="bottom"/>
            <w:hideMark/>
          </w:tcPr>
          <w:p w14:paraId="3B4BF760" w14:textId="368CE4FE" w:rsidR="003F2B0E" w:rsidRDefault="005F0D9E">
            <w:pPr>
              <w:jc w:val="right"/>
              <w:rPr>
                <w:rFonts w:ascii="Calibri" w:hAnsi="Calibri" w:cs="Calibri"/>
                <w:color w:val="000000"/>
                <w:sz w:val="22"/>
                <w:szCs w:val="22"/>
              </w:rPr>
            </w:pPr>
            <w:r>
              <w:rPr>
                <w:rFonts w:ascii="Calibri" w:hAnsi="Calibri" w:cs="Calibri"/>
                <w:color w:val="000000"/>
                <w:sz w:val="22"/>
                <w:szCs w:val="22"/>
              </w:rPr>
              <w:t>10</w:t>
            </w:r>
          </w:p>
        </w:tc>
        <w:tc>
          <w:tcPr>
            <w:tcW w:w="4620" w:type="dxa"/>
            <w:gridSpan w:val="2"/>
            <w:tcBorders>
              <w:top w:val="nil"/>
              <w:left w:val="nil"/>
              <w:bottom w:val="single" w:sz="4" w:space="0" w:color="auto"/>
              <w:right w:val="single" w:sz="4" w:space="0" w:color="auto"/>
            </w:tcBorders>
            <w:noWrap/>
            <w:vAlign w:val="bottom"/>
            <w:hideMark/>
          </w:tcPr>
          <w:p w14:paraId="6C5DEC9F" w14:textId="77777777" w:rsidR="003F2B0E" w:rsidRDefault="003F2B0E">
            <w:pPr>
              <w:rPr>
                <w:rFonts w:ascii="Calibri" w:hAnsi="Calibri" w:cs="Calibri"/>
                <w:color w:val="000000"/>
                <w:sz w:val="22"/>
                <w:szCs w:val="22"/>
              </w:rPr>
            </w:pPr>
            <w:r>
              <w:rPr>
                <w:rFonts w:ascii="Calibri" w:hAnsi="Calibri" w:cs="Calibri"/>
                <w:color w:val="000000"/>
                <w:sz w:val="22"/>
                <w:szCs w:val="22"/>
              </w:rPr>
              <w:t>Odjava vozila iz prometa</w:t>
            </w:r>
          </w:p>
        </w:tc>
        <w:tc>
          <w:tcPr>
            <w:tcW w:w="960" w:type="dxa"/>
            <w:tcBorders>
              <w:top w:val="nil"/>
              <w:left w:val="nil"/>
              <w:bottom w:val="single" w:sz="4" w:space="0" w:color="auto"/>
              <w:right w:val="single" w:sz="4" w:space="0" w:color="auto"/>
            </w:tcBorders>
            <w:noWrap/>
            <w:vAlign w:val="bottom"/>
            <w:hideMark/>
          </w:tcPr>
          <w:p w14:paraId="35466BE8" w14:textId="77777777" w:rsidR="003F2B0E" w:rsidRDefault="003F2B0E">
            <w:pPr>
              <w:jc w:val="right"/>
              <w:rPr>
                <w:rFonts w:ascii="Calibri" w:hAnsi="Calibri" w:cs="Calibri"/>
                <w:b/>
                <w:bCs/>
                <w:color w:val="000000"/>
                <w:sz w:val="22"/>
                <w:szCs w:val="22"/>
              </w:rPr>
            </w:pPr>
            <w:r>
              <w:rPr>
                <w:rFonts w:ascii="Calibri" w:hAnsi="Calibri" w:cs="Calibri"/>
                <w:b/>
                <w:bCs/>
                <w:color w:val="000000"/>
                <w:sz w:val="22"/>
                <w:szCs w:val="22"/>
              </w:rPr>
              <w:t>2</w:t>
            </w:r>
          </w:p>
        </w:tc>
      </w:tr>
      <w:tr w:rsidR="003F2B0E" w14:paraId="4E32BDDA" w14:textId="77777777" w:rsidTr="003F2B0E">
        <w:trPr>
          <w:trHeight w:val="300"/>
        </w:trPr>
        <w:tc>
          <w:tcPr>
            <w:tcW w:w="700" w:type="dxa"/>
            <w:tcBorders>
              <w:top w:val="nil"/>
              <w:left w:val="single" w:sz="8" w:space="0" w:color="auto"/>
              <w:bottom w:val="single" w:sz="4" w:space="0" w:color="auto"/>
              <w:right w:val="single" w:sz="8" w:space="0" w:color="auto"/>
            </w:tcBorders>
            <w:noWrap/>
            <w:vAlign w:val="bottom"/>
            <w:hideMark/>
          </w:tcPr>
          <w:p w14:paraId="19EC2605" w14:textId="7EAA4409" w:rsidR="003F2B0E" w:rsidRDefault="005F0D9E">
            <w:pPr>
              <w:jc w:val="right"/>
              <w:rPr>
                <w:rFonts w:ascii="Calibri" w:hAnsi="Calibri" w:cs="Calibri"/>
                <w:color w:val="000000"/>
                <w:sz w:val="22"/>
                <w:szCs w:val="22"/>
              </w:rPr>
            </w:pPr>
            <w:r>
              <w:rPr>
                <w:rFonts w:ascii="Calibri" w:hAnsi="Calibri" w:cs="Calibri"/>
                <w:color w:val="000000"/>
                <w:sz w:val="22"/>
                <w:szCs w:val="22"/>
              </w:rPr>
              <w:t>11</w:t>
            </w:r>
          </w:p>
        </w:tc>
        <w:tc>
          <w:tcPr>
            <w:tcW w:w="4620" w:type="dxa"/>
            <w:gridSpan w:val="2"/>
            <w:tcBorders>
              <w:top w:val="nil"/>
              <w:left w:val="nil"/>
              <w:bottom w:val="single" w:sz="4" w:space="0" w:color="auto"/>
              <w:right w:val="single" w:sz="4" w:space="0" w:color="auto"/>
            </w:tcBorders>
            <w:noWrap/>
            <w:vAlign w:val="bottom"/>
            <w:hideMark/>
          </w:tcPr>
          <w:p w14:paraId="137B4B7C" w14:textId="77777777" w:rsidR="003F2B0E" w:rsidRDefault="003F2B0E">
            <w:pPr>
              <w:rPr>
                <w:rFonts w:ascii="Calibri" w:hAnsi="Calibri" w:cs="Calibri"/>
                <w:color w:val="000000"/>
                <w:sz w:val="22"/>
                <w:szCs w:val="22"/>
              </w:rPr>
            </w:pPr>
            <w:r>
              <w:rPr>
                <w:rFonts w:ascii="Calibri" w:hAnsi="Calibri" w:cs="Calibri"/>
                <w:color w:val="000000"/>
                <w:sz w:val="22"/>
                <w:szCs w:val="22"/>
              </w:rPr>
              <w:t>Podaljšanje veljavnosti</w:t>
            </w:r>
          </w:p>
        </w:tc>
        <w:tc>
          <w:tcPr>
            <w:tcW w:w="960" w:type="dxa"/>
            <w:tcBorders>
              <w:top w:val="nil"/>
              <w:left w:val="nil"/>
              <w:bottom w:val="single" w:sz="4" w:space="0" w:color="auto"/>
              <w:right w:val="single" w:sz="4" w:space="0" w:color="auto"/>
            </w:tcBorders>
            <w:noWrap/>
            <w:vAlign w:val="bottom"/>
            <w:hideMark/>
          </w:tcPr>
          <w:p w14:paraId="17F3B5B8" w14:textId="77777777" w:rsidR="003F2B0E" w:rsidRDefault="003F2B0E">
            <w:pPr>
              <w:jc w:val="right"/>
              <w:rPr>
                <w:rFonts w:ascii="Calibri" w:hAnsi="Calibri" w:cs="Calibri"/>
                <w:b/>
                <w:bCs/>
                <w:color w:val="000000"/>
                <w:sz w:val="22"/>
                <w:szCs w:val="22"/>
              </w:rPr>
            </w:pPr>
            <w:r>
              <w:rPr>
                <w:rFonts w:ascii="Calibri" w:hAnsi="Calibri" w:cs="Calibri"/>
                <w:b/>
                <w:bCs/>
                <w:color w:val="000000"/>
                <w:sz w:val="22"/>
                <w:szCs w:val="22"/>
              </w:rPr>
              <w:t>16</w:t>
            </w:r>
          </w:p>
        </w:tc>
      </w:tr>
      <w:tr w:rsidR="003F2B0E" w14:paraId="3E32C94E" w14:textId="77777777" w:rsidTr="003F2B0E">
        <w:trPr>
          <w:trHeight w:val="300"/>
        </w:trPr>
        <w:tc>
          <w:tcPr>
            <w:tcW w:w="700" w:type="dxa"/>
            <w:tcBorders>
              <w:top w:val="nil"/>
              <w:left w:val="single" w:sz="8" w:space="0" w:color="auto"/>
              <w:bottom w:val="single" w:sz="4" w:space="0" w:color="auto"/>
              <w:right w:val="single" w:sz="8" w:space="0" w:color="auto"/>
            </w:tcBorders>
            <w:noWrap/>
            <w:vAlign w:val="bottom"/>
            <w:hideMark/>
          </w:tcPr>
          <w:p w14:paraId="0BAA4258" w14:textId="721BA766" w:rsidR="003F2B0E" w:rsidRDefault="003F2B0E">
            <w:pPr>
              <w:jc w:val="right"/>
              <w:rPr>
                <w:rFonts w:ascii="Calibri" w:hAnsi="Calibri" w:cs="Calibri"/>
                <w:color w:val="000000"/>
                <w:sz w:val="22"/>
                <w:szCs w:val="22"/>
              </w:rPr>
            </w:pPr>
            <w:r>
              <w:rPr>
                <w:rFonts w:ascii="Calibri" w:hAnsi="Calibri" w:cs="Calibri"/>
                <w:color w:val="000000"/>
                <w:sz w:val="22"/>
                <w:szCs w:val="22"/>
              </w:rPr>
              <w:t>1</w:t>
            </w:r>
            <w:r w:rsidR="005F0D9E">
              <w:rPr>
                <w:rFonts w:ascii="Calibri" w:hAnsi="Calibri" w:cs="Calibri"/>
                <w:color w:val="000000"/>
                <w:sz w:val="22"/>
                <w:szCs w:val="22"/>
              </w:rPr>
              <w:t>2</w:t>
            </w:r>
          </w:p>
        </w:tc>
        <w:tc>
          <w:tcPr>
            <w:tcW w:w="4620" w:type="dxa"/>
            <w:gridSpan w:val="2"/>
            <w:tcBorders>
              <w:top w:val="nil"/>
              <w:left w:val="nil"/>
              <w:bottom w:val="single" w:sz="4" w:space="0" w:color="auto"/>
              <w:right w:val="single" w:sz="4" w:space="0" w:color="auto"/>
            </w:tcBorders>
            <w:noWrap/>
            <w:vAlign w:val="bottom"/>
            <w:hideMark/>
          </w:tcPr>
          <w:p w14:paraId="1DBFDDE5" w14:textId="77777777" w:rsidR="003F2B0E" w:rsidRDefault="003F2B0E">
            <w:pPr>
              <w:rPr>
                <w:rFonts w:ascii="Calibri" w:hAnsi="Calibri" w:cs="Calibri"/>
                <w:color w:val="000000"/>
                <w:sz w:val="22"/>
                <w:szCs w:val="22"/>
              </w:rPr>
            </w:pPr>
            <w:r>
              <w:rPr>
                <w:rFonts w:ascii="Calibri" w:hAnsi="Calibri" w:cs="Calibri"/>
                <w:color w:val="000000"/>
                <w:sz w:val="22"/>
                <w:szCs w:val="22"/>
              </w:rPr>
              <w:t>Podaljšanje PD s spremembo uporabnika</w:t>
            </w:r>
          </w:p>
        </w:tc>
        <w:tc>
          <w:tcPr>
            <w:tcW w:w="960" w:type="dxa"/>
            <w:tcBorders>
              <w:top w:val="nil"/>
              <w:left w:val="nil"/>
              <w:bottom w:val="single" w:sz="4" w:space="0" w:color="auto"/>
              <w:right w:val="single" w:sz="4" w:space="0" w:color="auto"/>
            </w:tcBorders>
            <w:noWrap/>
            <w:vAlign w:val="bottom"/>
            <w:hideMark/>
          </w:tcPr>
          <w:p w14:paraId="40AD800B" w14:textId="77777777" w:rsidR="003F2B0E" w:rsidRDefault="003F2B0E">
            <w:pPr>
              <w:jc w:val="right"/>
              <w:rPr>
                <w:rFonts w:ascii="Calibri" w:hAnsi="Calibri" w:cs="Calibri"/>
                <w:b/>
                <w:bCs/>
                <w:color w:val="000000"/>
                <w:sz w:val="22"/>
                <w:szCs w:val="22"/>
              </w:rPr>
            </w:pPr>
            <w:r>
              <w:rPr>
                <w:rFonts w:ascii="Calibri" w:hAnsi="Calibri" w:cs="Calibri"/>
                <w:b/>
                <w:bCs/>
                <w:color w:val="000000"/>
                <w:sz w:val="22"/>
                <w:szCs w:val="22"/>
              </w:rPr>
              <w:t>2</w:t>
            </w:r>
          </w:p>
        </w:tc>
      </w:tr>
      <w:tr w:rsidR="003F2B0E" w14:paraId="672CF9C3" w14:textId="77777777" w:rsidTr="003F2B0E">
        <w:trPr>
          <w:trHeight w:val="315"/>
        </w:trPr>
        <w:tc>
          <w:tcPr>
            <w:tcW w:w="700" w:type="dxa"/>
            <w:tcBorders>
              <w:top w:val="nil"/>
              <w:left w:val="single" w:sz="8" w:space="0" w:color="auto"/>
              <w:bottom w:val="single" w:sz="8" w:space="0" w:color="auto"/>
              <w:right w:val="single" w:sz="8" w:space="0" w:color="auto"/>
            </w:tcBorders>
            <w:noWrap/>
            <w:vAlign w:val="bottom"/>
            <w:hideMark/>
          </w:tcPr>
          <w:p w14:paraId="672B0C67" w14:textId="5855042C" w:rsidR="003F2B0E" w:rsidRDefault="003F2B0E">
            <w:pPr>
              <w:jc w:val="right"/>
              <w:rPr>
                <w:rFonts w:ascii="Calibri" w:hAnsi="Calibri" w:cs="Calibri"/>
                <w:color w:val="000000"/>
                <w:sz w:val="22"/>
                <w:szCs w:val="22"/>
              </w:rPr>
            </w:pPr>
            <w:r>
              <w:rPr>
                <w:rFonts w:ascii="Calibri" w:hAnsi="Calibri" w:cs="Calibri"/>
                <w:color w:val="000000"/>
                <w:sz w:val="22"/>
                <w:szCs w:val="22"/>
              </w:rPr>
              <w:t>1</w:t>
            </w:r>
            <w:r w:rsidR="005F0D9E">
              <w:rPr>
                <w:rFonts w:ascii="Calibri" w:hAnsi="Calibri" w:cs="Calibri"/>
                <w:color w:val="000000"/>
                <w:sz w:val="22"/>
                <w:szCs w:val="22"/>
              </w:rPr>
              <w:t>4</w:t>
            </w:r>
          </w:p>
        </w:tc>
        <w:tc>
          <w:tcPr>
            <w:tcW w:w="4620" w:type="dxa"/>
            <w:gridSpan w:val="2"/>
            <w:tcBorders>
              <w:top w:val="nil"/>
              <w:left w:val="nil"/>
              <w:bottom w:val="single" w:sz="8" w:space="0" w:color="auto"/>
              <w:right w:val="single" w:sz="4" w:space="0" w:color="auto"/>
            </w:tcBorders>
            <w:noWrap/>
            <w:vAlign w:val="bottom"/>
            <w:hideMark/>
          </w:tcPr>
          <w:p w14:paraId="7987B045" w14:textId="77777777" w:rsidR="003F2B0E" w:rsidRDefault="003F2B0E">
            <w:pPr>
              <w:rPr>
                <w:rFonts w:ascii="Calibri" w:hAnsi="Calibri" w:cs="Calibri"/>
                <w:color w:val="000000"/>
                <w:sz w:val="22"/>
                <w:szCs w:val="22"/>
              </w:rPr>
            </w:pPr>
            <w:r>
              <w:rPr>
                <w:rFonts w:ascii="Calibri" w:hAnsi="Calibri" w:cs="Calibri"/>
                <w:color w:val="000000"/>
                <w:sz w:val="22"/>
                <w:szCs w:val="22"/>
              </w:rPr>
              <w:t>Letna dajatev za uporabo vozila</w:t>
            </w:r>
          </w:p>
        </w:tc>
        <w:tc>
          <w:tcPr>
            <w:tcW w:w="960" w:type="dxa"/>
            <w:tcBorders>
              <w:top w:val="nil"/>
              <w:left w:val="nil"/>
              <w:bottom w:val="single" w:sz="8" w:space="0" w:color="auto"/>
              <w:right w:val="single" w:sz="4" w:space="0" w:color="auto"/>
            </w:tcBorders>
            <w:noWrap/>
            <w:vAlign w:val="bottom"/>
            <w:hideMark/>
          </w:tcPr>
          <w:p w14:paraId="6129F391" w14:textId="77777777" w:rsidR="003F2B0E" w:rsidRDefault="003F2B0E">
            <w:pPr>
              <w:jc w:val="right"/>
              <w:rPr>
                <w:rFonts w:ascii="Calibri" w:hAnsi="Calibri" w:cs="Calibri"/>
                <w:b/>
                <w:bCs/>
                <w:color w:val="000000"/>
                <w:sz w:val="22"/>
                <w:szCs w:val="22"/>
              </w:rPr>
            </w:pPr>
            <w:r>
              <w:rPr>
                <w:rFonts w:ascii="Calibri" w:hAnsi="Calibri" w:cs="Calibri"/>
                <w:b/>
                <w:bCs/>
                <w:color w:val="000000"/>
                <w:sz w:val="22"/>
                <w:szCs w:val="22"/>
              </w:rPr>
              <w:t>16</w:t>
            </w:r>
          </w:p>
        </w:tc>
      </w:tr>
      <w:tr w:rsidR="00EE72AC" w14:paraId="4D4A3013" w14:textId="77777777" w:rsidTr="003F2B0E">
        <w:trPr>
          <w:gridAfter w:val="2"/>
          <w:wAfter w:w="1660" w:type="dxa"/>
          <w:trHeight w:val="315"/>
        </w:trPr>
        <w:tc>
          <w:tcPr>
            <w:tcW w:w="4620" w:type="dxa"/>
            <w:gridSpan w:val="2"/>
            <w:tcBorders>
              <w:top w:val="nil"/>
              <w:left w:val="nil"/>
              <w:bottom w:val="nil"/>
              <w:right w:val="nil"/>
            </w:tcBorders>
            <w:noWrap/>
            <w:vAlign w:val="bottom"/>
            <w:hideMark/>
          </w:tcPr>
          <w:p w14:paraId="3A28175E" w14:textId="77777777" w:rsidR="00EE72AC" w:rsidRDefault="00EE72AC">
            <w:pPr>
              <w:rPr>
                <w:sz w:val="20"/>
                <w:szCs w:val="20"/>
              </w:rPr>
            </w:pPr>
          </w:p>
        </w:tc>
      </w:tr>
    </w:tbl>
    <w:p w14:paraId="3410ABA1" w14:textId="6EA66B63" w:rsidR="000E68CA" w:rsidRPr="000E68CA" w:rsidRDefault="000E68CA" w:rsidP="00E77797">
      <w:pPr>
        <w:rPr>
          <w:rFonts w:ascii="Calibri" w:hAnsi="Calibri" w:cs="Calibri"/>
          <w:b/>
          <w:bCs/>
          <w:sz w:val="22"/>
          <w:szCs w:val="22"/>
        </w:rPr>
      </w:pPr>
    </w:p>
    <w:p w14:paraId="591347A5" w14:textId="77777777" w:rsidR="000E68CA" w:rsidRDefault="000E68CA" w:rsidP="000E68CA">
      <w:pPr>
        <w:rPr>
          <w:rFonts w:ascii="Calibri" w:hAnsi="Calibri" w:cs="Calibri"/>
          <w:b/>
          <w:sz w:val="22"/>
          <w:szCs w:val="22"/>
        </w:rPr>
      </w:pPr>
    </w:p>
    <w:p w14:paraId="300B9203" w14:textId="77777777" w:rsidR="000E68CA" w:rsidRDefault="000E68CA" w:rsidP="000E68CA">
      <w:pPr>
        <w:rPr>
          <w:rFonts w:ascii="Calibri" w:hAnsi="Calibri" w:cs="Calibri"/>
          <w:b/>
          <w:sz w:val="22"/>
          <w:szCs w:val="22"/>
        </w:rPr>
      </w:pPr>
    </w:p>
    <w:p w14:paraId="0033BD66" w14:textId="522B093E" w:rsidR="004F1569" w:rsidRPr="00D6771B" w:rsidRDefault="004F1569" w:rsidP="004F1569">
      <w:pPr>
        <w:jc w:val="both"/>
      </w:pPr>
      <w:r w:rsidRPr="00D6771B">
        <w:t xml:space="preserve">Osnova za realizacijo </w:t>
      </w:r>
      <w:r>
        <w:t>storitve</w:t>
      </w:r>
      <w:r w:rsidRPr="00D6771B">
        <w:t xml:space="preserve"> je prejem pisnega naročila  strani naročnika. Ponudbe zbiramo informativno za predložitev v presojo odobritve. V kolikor bomo prejeli odobritev s strani pristojnih bomo realizacijo izvedli pri najugodnejšemu ponudniku. </w:t>
      </w:r>
    </w:p>
    <w:p w14:paraId="5BF596FE" w14:textId="77777777" w:rsidR="004F1569" w:rsidRPr="00D6771B" w:rsidRDefault="004F1569" w:rsidP="004F1569">
      <w:pPr>
        <w:jc w:val="both"/>
        <w:rPr>
          <w:b/>
        </w:rPr>
      </w:pPr>
    </w:p>
    <w:p w14:paraId="29B38357" w14:textId="77777777" w:rsidR="009C0A28" w:rsidRDefault="004F1569" w:rsidP="004F1569">
      <w:pPr>
        <w:jc w:val="both"/>
      </w:pPr>
      <w:r w:rsidRPr="00D6771B">
        <w:t>Cena mora vsebovati vse stroške, popuste, rabate in davek na dodano vrednost.</w:t>
      </w:r>
    </w:p>
    <w:p w14:paraId="0B423163" w14:textId="77777777" w:rsidR="009C0A28" w:rsidRDefault="009C0A28" w:rsidP="004F1569">
      <w:pPr>
        <w:jc w:val="both"/>
      </w:pPr>
    </w:p>
    <w:p w14:paraId="7C04BC40" w14:textId="30FA3EA6" w:rsidR="004F1569" w:rsidRPr="00AC16D4" w:rsidRDefault="004F1569" w:rsidP="004F1569">
      <w:pPr>
        <w:jc w:val="both"/>
        <w:rPr>
          <w:b/>
          <w:lang w:eastAsia="zh-CN"/>
        </w:rPr>
      </w:pPr>
      <w:r w:rsidRPr="00D6771B">
        <w:rPr>
          <w:bCs/>
          <w:lang w:eastAsia="zh-CN"/>
        </w:rPr>
        <w:t xml:space="preserve"> </w:t>
      </w:r>
      <w:r w:rsidR="00AC16D4" w:rsidRPr="00AC16D4">
        <w:rPr>
          <w:b/>
          <w:lang w:eastAsia="zh-CN"/>
        </w:rPr>
        <w:t>Ponujena cena naj velja 1 leto.</w:t>
      </w:r>
    </w:p>
    <w:p w14:paraId="389FB69D" w14:textId="199C344E" w:rsidR="00C92FA2" w:rsidRPr="00431AFE" w:rsidRDefault="00C92FA2" w:rsidP="00C92FA2">
      <w:pPr>
        <w:jc w:val="both"/>
      </w:pPr>
      <w:r w:rsidRPr="00431AFE">
        <w:rPr>
          <w:szCs w:val="20"/>
          <w:lang w:eastAsia="zh-CN"/>
        </w:rPr>
        <w:t xml:space="preserve"> </w:t>
      </w:r>
    </w:p>
    <w:p w14:paraId="426F0857" w14:textId="77777777" w:rsidR="00C92FA2" w:rsidRPr="00AC16D4" w:rsidRDefault="00C92FA2" w:rsidP="004F1569">
      <w:pPr>
        <w:jc w:val="both"/>
        <w:rPr>
          <w:b/>
          <w:lang w:eastAsia="zh-CN"/>
        </w:rPr>
      </w:pPr>
    </w:p>
    <w:p w14:paraId="2B34D5D5" w14:textId="428ABDDD" w:rsidR="00AC16D4" w:rsidRPr="00AC16D4" w:rsidRDefault="00AC16D4" w:rsidP="004F1569">
      <w:pPr>
        <w:jc w:val="both"/>
        <w:rPr>
          <w:b/>
          <w:lang w:eastAsia="zh-CN"/>
        </w:rPr>
      </w:pPr>
      <w:r w:rsidRPr="00AC16D4">
        <w:rPr>
          <w:b/>
          <w:lang w:eastAsia="zh-CN"/>
        </w:rPr>
        <w:lastRenderedPageBreak/>
        <w:t>Naročilo bomo izdajali sukcesivno</w:t>
      </w:r>
      <w:r>
        <w:rPr>
          <w:b/>
          <w:lang w:eastAsia="zh-CN"/>
        </w:rPr>
        <w:t xml:space="preserve"> v obdobju koledarskega leta 202</w:t>
      </w:r>
      <w:r w:rsidR="00787A3E">
        <w:rPr>
          <w:b/>
          <w:lang w:eastAsia="zh-CN"/>
        </w:rPr>
        <w:t>6</w:t>
      </w:r>
      <w:r>
        <w:rPr>
          <w:b/>
          <w:lang w:eastAsia="zh-CN"/>
        </w:rPr>
        <w:t xml:space="preserve">. </w:t>
      </w:r>
    </w:p>
    <w:p w14:paraId="32AE7B33" w14:textId="6AB92B7E" w:rsidR="004F1569" w:rsidRDefault="004F1569" w:rsidP="004F1569">
      <w:pPr>
        <w:jc w:val="both"/>
        <w:rPr>
          <w:bCs/>
          <w:lang w:eastAsia="zh-CN"/>
        </w:rPr>
      </w:pPr>
    </w:p>
    <w:p w14:paraId="58BB5A41" w14:textId="4D524D06" w:rsidR="00E73780" w:rsidRDefault="00E73780" w:rsidP="00E73780">
      <w:pPr>
        <w:jc w:val="both"/>
        <w:rPr>
          <w:bCs/>
          <w:lang w:eastAsia="zh-CN"/>
        </w:rPr>
      </w:pPr>
      <w:r>
        <w:rPr>
          <w:bCs/>
          <w:lang w:eastAsia="zh-CN"/>
        </w:rPr>
        <w:t>Količine v povpraševanju so okvirne. Naročnik bo storitve naročal na osnovi dejanskih potreb.</w:t>
      </w:r>
    </w:p>
    <w:p w14:paraId="26824256" w14:textId="77777777" w:rsidR="00E73780" w:rsidRPr="00D6771B" w:rsidRDefault="00E73780" w:rsidP="00E73780">
      <w:pPr>
        <w:jc w:val="both"/>
      </w:pPr>
    </w:p>
    <w:p w14:paraId="5CC6640D" w14:textId="77777777" w:rsidR="004F1569" w:rsidRPr="00D6771B" w:rsidRDefault="004F1569" w:rsidP="004F1569">
      <w:pPr>
        <w:jc w:val="both"/>
      </w:pPr>
    </w:p>
    <w:p w14:paraId="5CB6D72A" w14:textId="0EB996C2" w:rsidR="004F1569" w:rsidRPr="00FF0E7E" w:rsidRDefault="004F1569" w:rsidP="004F1569">
      <w:pPr>
        <w:rPr>
          <w:i/>
          <w:iCs/>
        </w:rPr>
      </w:pPr>
      <w:r>
        <w:rPr>
          <w:i/>
          <w:iCs/>
        </w:rPr>
        <w:t>Naročnik se zavezuje naročeno ter dobavljeno blago plačati v roku  </w:t>
      </w:r>
      <w:r w:rsidR="009C0A28">
        <w:rPr>
          <w:i/>
          <w:iCs/>
        </w:rPr>
        <w:t>30</w:t>
      </w:r>
      <w:r>
        <w:rPr>
          <w:i/>
          <w:iCs/>
        </w:rPr>
        <w:t xml:space="preserve"> dni od datuma uradnega prejema računa oziroma v roku, skladno z veljavno zakonodajo.</w:t>
      </w:r>
    </w:p>
    <w:p w14:paraId="6D694018" w14:textId="77777777" w:rsidR="004F1569" w:rsidRPr="00D6771B" w:rsidRDefault="004F1569" w:rsidP="004F1569">
      <w:pPr>
        <w:jc w:val="both"/>
        <w:rPr>
          <w:u w:val="single"/>
          <w:lang w:eastAsia="zh-CN"/>
        </w:rPr>
      </w:pPr>
    </w:p>
    <w:p w14:paraId="79CCD0C0" w14:textId="580E7C78" w:rsidR="004F1569" w:rsidRDefault="004F1569" w:rsidP="004F1569">
      <w:pPr>
        <w:jc w:val="both"/>
        <w:rPr>
          <w:lang w:eastAsia="zh-CN"/>
        </w:rPr>
      </w:pPr>
      <w:r w:rsidRPr="00D6771B">
        <w:rPr>
          <w:lang w:eastAsia="zh-CN"/>
        </w:rPr>
        <w:t>Merilo za izbora: najnižja vrednost ponudbe v EUR z DDV ob izpolnjevanju tehničnih zahtev naročnika.</w:t>
      </w:r>
    </w:p>
    <w:p w14:paraId="3EC9E57B" w14:textId="62756A03" w:rsidR="004F1569" w:rsidRDefault="004F1569" w:rsidP="004F1569">
      <w:pPr>
        <w:jc w:val="both"/>
        <w:rPr>
          <w:lang w:eastAsia="zh-CN"/>
        </w:rPr>
      </w:pPr>
    </w:p>
    <w:p w14:paraId="0CB644E6" w14:textId="477DF37C" w:rsidR="00AC16D4" w:rsidRDefault="00AC16D4" w:rsidP="004F1569">
      <w:pPr>
        <w:jc w:val="both"/>
      </w:pPr>
    </w:p>
    <w:p w14:paraId="1BC0D49F" w14:textId="689A3ABE" w:rsidR="00C92FA2" w:rsidRPr="00431AFE" w:rsidRDefault="00C92FA2" w:rsidP="00C92FA2">
      <w:pPr>
        <w:jc w:val="both"/>
      </w:pPr>
      <w:r w:rsidRPr="00431AFE">
        <w:t xml:space="preserve">Osnova za realizacijo </w:t>
      </w:r>
      <w:r w:rsidR="005D2175">
        <w:t>storitve</w:t>
      </w:r>
      <w:r w:rsidRPr="00431AFE">
        <w:t xml:space="preserve"> je prejem pisnega naročila  strani naročnika. Ponudbe zbiramo informativno za predložitev v presojo odobritve. V kolikor bomo prejeli odobritev s strani pristojnih bomo realizacijo izvedli pri najugodnejšemu ponudniku. </w:t>
      </w:r>
    </w:p>
    <w:p w14:paraId="4FA98AF0" w14:textId="77777777" w:rsidR="00C92FA2" w:rsidRDefault="00C92FA2" w:rsidP="00C92FA2">
      <w:pPr>
        <w:jc w:val="both"/>
        <w:rPr>
          <w:b/>
        </w:rPr>
      </w:pPr>
    </w:p>
    <w:p w14:paraId="01912BBF" w14:textId="77777777" w:rsidR="001023D6" w:rsidRPr="00C2174B" w:rsidRDefault="001023D6" w:rsidP="001023D6">
      <w:pPr>
        <w:spacing w:line="276" w:lineRule="auto"/>
        <w:jc w:val="both"/>
        <w:rPr>
          <w:i/>
          <w:iCs/>
          <w:u w:val="single"/>
        </w:rPr>
      </w:pPr>
      <w:r w:rsidRPr="00C2174B">
        <w:rPr>
          <w:u w:val="single"/>
        </w:rPr>
        <w:t>Pogoj za plačilo računa je uspešna primopredaja izvedenih del, ki vključuje :</w:t>
      </w:r>
    </w:p>
    <w:p w14:paraId="3947FD8D" w14:textId="65D366A3" w:rsidR="001023D6" w:rsidRPr="00C2174B" w:rsidRDefault="001023D6" w:rsidP="001023D6">
      <w:pPr>
        <w:numPr>
          <w:ilvl w:val="0"/>
          <w:numId w:val="12"/>
        </w:numPr>
        <w:spacing w:line="276" w:lineRule="auto"/>
        <w:rPr>
          <w:i/>
          <w:iCs/>
          <w:color w:val="FF0000"/>
        </w:rPr>
      </w:pPr>
      <w:r w:rsidRPr="00C2174B">
        <w:t xml:space="preserve">s strani naročnika podpisano poročilo izvajalca  o  izvedenem  obsegu del  v obliki </w:t>
      </w:r>
      <w:r w:rsidRPr="00C45865">
        <w:rPr>
          <w:b/>
        </w:rPr>
        <w:t>delovnega naloga</w:t>
      </w:r>
      <w:r>
        <w:t>,</w:t>
      </w:r>
      <w:r w:rsidRPr="00C2174B">
        <w:t xml:space="preserve"> z natančnim opisom izvedenih storitev in zamenjavi materiala</w:t>
      </w:r>
      <w:r w:rsidRPr="00C2174B">
        <w:rPr>
          <w:color w:val="FF0000"/>
        </w:rPr>
        <w:t xml:space="preserve">.  </w:t>
      </w:r>
    </w:p>
    <w:p w14:paraId="7B9E4384" w14:textId="77777777" w:rsidR="001023D6" w:rsidRPr="00431AFE" w:rsidRDefault="001023D6" w:rsidP="00C92FA2">
      <w:pPr>
        <w:jc w:val="both"/>
        <w:rPr>
          <w:b/>
        </w:rPr>
      </w:pPr>
    </w:p>
    <w:p w14:paraId="04612907" w14:textId="77777777" w:rsidR="00C92FA2" w:rsidRPr="00431AFE" w:rsidRDefault="00C92FA2" w:rsidP="00C92FA2">
      <w:pPr>
        <w:jc w:val="both"/>
        <w:rPr>
          <w:u w:val="single"/>
          <w:lang w:eastAsia="zh-CN"/>
        </w:rPr>
      </w:pPr>
    </w:p>
    <w:p w14:paraId="1E6F9CEE" w14:textId="77777777" w:rsidR="00C92FA2" w:rsidRPr="00431AFE" w:rsidRDefault="00C92FA2" w:rsidP="00C92FA2">
      <w:pPr>
        <w:jc w:val="both"/>
      </w:pPr>
      <w:r w:rsidRPr="00431AFE">
        <w:rPr>
          <w:lang w:eastAsia="zh-CN"/>
        </w:rPr>
        <w:t>Merilo za izbora: najnižja vrednost ponudbe v EUR z DDV ob izpolnjevanju tehničnih zahtev naročnika.</w:t>
      </w:r>
    </w:p>
    <w:p w14:paraId="3AE41075" w14:textId="77777777" w:rsidR="00C92FA2" w:rsidRPr="00D6771B" w:rsidRDefault="00C92FA2" w:rsidP="00C92FA2">
      <w:pPr>
        <w:jc w:val="both"/>
      </w:pPr>
    </w:p>
    <w:p w14:paraId="5A58229B" w14:textId="77777777" w:rsidR="00C92FA2" w:rsidRDefault="00C92FA2" w:rsidP="00C92FA2">
      <w:pPr>
        <w:jc w:val="both"/>
      </w:pPr>
      <w:r w:rsidRPr="00D6771B">
        <w:t>Kontaktna oseba s strani naročnika ;</w:t>
      </w:r>
    </w:p>
    <w:p w14:paraId="023486CE" w14:textId="77777777" w:rsidR="00C92FA2" w:rsidRPr="00D6771B" w:rsidRDefault="00C92FA2" w:rsidP="00C92FA2">
      <w:pPr>
        <w:jc w:val="both"/>
      </w:pPr>
      <w:r w:rsidRPr="00697DB4">
        <w:rPr>
          <w:u w:val="single"/>
        </w:rPr>
        <w:t xml:space="preserve">- </w:t>
      </w:r>
      <w:r>
        <w:rPr>
          <w:u w:val="single"/>
        </w:rPr>
        <w:t>Klavdija Trunkl</w:t>
      </w:r>
      <w:r w:rsidRPr="00697DB4">
        <w:rPr>
          <w:u w:val="single"/>
        </w:rPr>
        <w:t>,</w:t>
      </w:r>
      <w:r>
        <w:rPr>
          <w:u w:val="single"/>
        </w:rPr>
        <w:t xml:space="preserve"> </w:t>
      </w:r>
      <w:proofErr w:type="spellStart"/>
      <w:r>
        <w:rPr>
          <w:u w:val="single"/>
        </w:rPr>
        <w:t>uni</w:t>
      </w:r>
      <w:proofErr w:type="spellEnd"/>
      <w:r>
        <w:rPr>
          <w:u w:val="single"/>
        </w:rPr>
        <w:t>.</w:t>
      </w:r>
      <w:r w:rsidRPr="00697DB4">
        <w:rPr>
          <w:u w:val="single"/>
        </w:rPr>
        <w:t xml:space="preserve"> </w:t>
      </w:r>
      <w:proofErr w:type="spellStart"/>
      <w:r w:rsidRPr="00697DB4">
        <w:rPr>
          <w:u w:val="single"/>
        </w:rPr>
        <w:t>dipl.ekon</w:t>
      </w:r>
      <w:proofErr w:type="spellEnd"/>
      <w:r w:rsidRPr="00697DB4">
        <w:rPr>
          <w:u w:val="single"/>
        </w:rPr>
        <w:t>.,</w:t>
      </w:r>
      <w:r w:rsidRPr="00697DB4">
        <w:t xml:space="preserve"> </w:t>
      </w:r>
      <w:proofErr w:type="spellStart"/>
      <w:r w:rsidRPr="00697DB4">
        <w:t>tel.št</w:t>
      </w:r>
      <w:proofErr w:type="spellEnd"/>
      <w:r w:rsidRPr="00697DB4">
        <w:t>. 03 423 3</w:t>
      </w:r>
      <w:r>
        <w:t>5</w:t>
      </w:r>
      <w:r w:rsidRPr="00697DB4">
        <w:t xml:space="preserve"> </w:t>
      </w:r>
      <w:r>
        <w:t>35</w:t>
      </w:r>
      <w:r w:rsidRPr="00697DB4">
        <w:t xml:space="preserve">, faks št. 03 423 37 56, elektronska pošta </w:t>
      </w:r>
      <w:hyperlink r:id="rId8" w:history="1">
        <w:r w:rsidRPr="00366F9D">
          <w:rPr>
            <w:rStyle w:val="Hiperpovezava"/>
          </w:rPr>
          <w:t>klavdija.trunkl@sb-celje.si</w:t>
        </w:r>
      </w:hyperlink>
    </w:p>
    <w:p w14:paraId="704A41BA" w14:textId="4457361E" w:rsidR="003B2150" w:rsidRDefault="003B2150" w:rsidP="003B2150">
      <w:pPr>
        <w:jc w:val="both"/>
      </w:pPr>
    </w:p>
    <w:p w14:paraId="59591CC5" w14:textId="77777777" w:rsidR="00C92FA2" w:rsidRPr="00C92FA2" w:rsidRDefault="00C92FA2" w:rsidP="003B2150">
      <w:pPr>
        <w:jc w:val="both"/>
      </w:pPr>
    </w:p>
    <w:p w14:paraId="6BC8732E" w14:textId="77777777" w:rsidR="003B2150" w:rsidRPr="00DC6375" w:rsidRDefault="003B2150" w:rsidP="003B2150">
      <w:r w:rsidRPr="00DC6375">
        <w:t xml:space="preserve">Ponudbe pošljite na naslov elektronske pošte </w:t>
      </w:r>
    </w:p>
    <w:p w14:paraId="03F79A3C" w14:textId="77777777" w:rsidR="003B2150" w:rsidRDefault="003B2150" w:rsidP="003B2150">
      <w:pPr>
        <w:rPr>
          <w:rStyle w:val="Hiperpovezava"/>
        </w:rPr>
      </w:pPr>
      <w:hyperlink r:id="rId9" w:history="1">
        <w:r w:rsidRPr="003D4F50">
          <w:rPr>
            <w:rStyle w:val="Hiperpovezava"/>
          </w:rPr>
          <w:t>Nabava2@sb-celje.si</w:t>
        </w:r>
      </w:hyperlink>
    </w:p>
    <w:p w14:paraId="1A5D2E03" w14:textId="77777777" w:rsidR="00C92FA2" w:rsidRDefault="00C92FA2" w:rsidP="003B2150"/>
    <w:p w14:paraId="4CE4A046" w14:textId="58DFFA31" w:rsidR="003B2150" w:rsidRPr="007F50C8" w:rsidRDefault="003B2150" w:rsidP="003B2150">
      <w:pPr>
        <w:rPr>
          <w:b/>
          <w:bCs/>
        </w:rPr>
      </w:pPr>
      <w:r w:rsidRPr="00DC6375">
        <w:t>z oznako EN</w:t>
      </w:r>
      <w:r>
        <w:t>_N</w:t>
      </w:r>
      <w:r w:rsidR="003E566F">
        <w:t>_</w:t>
      </w:r>
      <w:r w:rsidR="00787A3E">
        <w:t>2</w:t>
      </w:r>
      <w:r>
        <w:t>_</w:t>
      </w:r>
      <w:r w:rsidR="004F1569" w:rsidRPr="004F1569">
        <w:rPr>
          <w:b/>
          <w:bCs/>
        </w:rPr>
        <w:t xml:space="preserve"> </w:t>
      </w:r>
      <w:r w:rsidR="00787A3E">
        <w:rPr>
          <w:b/>
          <w:bCs/>
        </w:rPr>
        <w:t xml:space="preserve">2026 </w:t>
      </w:r>
      <w:r w:rsidR="007F50C8" w:rsidRPr="003F2B0E">
        <w:rPr>
          <w:b/>
          <w:bCs/>
        </w:rPr>
        <w:t>tehnični pregled in registracija vozil 202</w:t>
      </w:r>
      <w:r w:rsidR="00787A3E">
        <w:rPr>
          <w:b/>
          <w:bCs/>
        </w:rPr>
        <w:t>6</w:t>
      </w:r>
      <w:r>
        <w:t xml:space="preserve"> </w:t>
      </w:r>
      <w:r w:rsidRPr="00DC6375">
        <w:rPr>
          <w:b/>
        </w:rPr>
        <w:t xml:space="preserve">do najkasneje </w:t>
      </w:r>
      <w:r w:rsidR="00787A3E">
        <w:rPr>
          <w:b/>
        </w:rPr>
        <w:t>8</w:t>
      </w:r>
      <w:r>
        <w:rPr>
          <w:b/>
        </w:rPr>
        <w:t>.</w:t>
      </w:r>
      <w:r w:rsidR="00A25AA1">
        <w:rPr>
          <w:b/>
        </w:rPr>
        <w:t>1</w:t>
      </w:r>
      <w:r>
        <w:rPr>
          <w:b/>
        </w:rPr>
        <w:t>.202</w:t>
      </w:r>
      <w:r w:rsidR="00787A3E">
        <w:rPr>
          <w:b/>
        </w:rPr>
        <w:t>6</w:t>
      </w:r>
      <w:r>
        <w:rPr>
          <w:b/>
        </w:rPr>
        <w:t xml:space="preserve"> </w:t>
      </w:r>
      <w:r w:rsidRPr="00DC6375">
        <w:rPr>
          <w:b/>
        </w:rPr>
        <w:t>do 12</w:t>
      </w:r>
      <w:r>
        <w:rPr>
          <w:b/>
        </w:rPr>
        <w:t xml:space="preserve"> </w:t>
      </w:r>
      <w:r w:rsidRPr="00DC6375">
        <w:rPr>
          <w:b/>
        </w:rPr>
        <w:t>ure.</w:t>
      </w:r>
    </w:p>
    <w:p w14:paraId="0154A6CA" w14:textId="77777777" w:rsidR="00E45A8C" w:rsidRDefault="00E45A8C" w:rsidP="003B2150">
      <w:pPr>
        <w:spacing w:line="269" w:lineRule="auto"/>
        <w:rPr>
          <w:rFonts w:ascii="Calibri" w:hAnsi="Calibri" w:cs="Calibri"/>
          <w:sz w:val="22"/>
          <w:szCs w:val="22"/>
        </w:rPr>
      </w:pPr>
    </w:p>
    <w:p w14:paraId="732DEC36" w14:textId="77777777" w:rsidR="00E77797" w:rsidRDefault="00E77797" w:rsidP="006B6910">
      <w:pPr>
        <w:spacing w:line="269" w:lineRule="auto"/>
        <w:ind w:left="3540" w:firstLine="708"/>
        <w:rPr>
          <w:rFonts w:ascii="Calibri" w:hAnsi="Calibri" w:cs="Calibri"/>
          <w:sz w:val="22"/>
          <w:szCs w:val="22"/>
        </w:rPr>
      </w:pPr>
    </w:p>
    <w:p w14:paraId="7D3974A7" w14:textId="77777777" w:rsidR="00E77797" w:rsidRDefault="00E77797" w:rsidP="006B6910">
      <w:pPr>
        <w:spacing w:line="269" w:lineRule="auto"/>
        <w:ind w:left="3540" w:firstLine="708"/>
        <w:rPr>
          <w:rFonts w:ascii="Calibri" w:hAnsi="Calibri" w:cs="Calibri"/>
          <w:sz w:val="22"/>
          <w:szCs w:val="22"/>
        </w:rPr>
      </w:pPr>
    </w:p>
    <w:p w14:paraId="5F93BF32" w14:textId="17A380B1" w:rsidR="004F1569" w:rsidRPr="004F1569" w:rsidRDefault="004F1569" w:rsidP="004F1569">
      <w:pPr>
        <w:jc w:val="both"/>
        <w:rPr>
          <w:sz w:val="20"/>
          <w:szCs w:val="20"/>
        </w:rPr>
      </w:pPr>
      <w:r w:rsidRPr="004F1569">
        <w:rPr>
          <w:sz w:val="20"/>
          <w:szCs w:val="20"/>
        </w:rPr>
        <w:t>Pripravila:</w:t>
      </w:r>
    </w:p>
    <w:p w14:paraId="16066CBA" w14:textId="143D8852" w:rsidR="004F1569" w:rsidRPr="004F1569" w:rsidRDefault="004F1569" w:rsidP="004F1569">
      <w:pPr>
        <w:jc w:val="both"/>
        <w:rPr>
          <w:sz w:val="20"/>
          <w:szCs w:val="20"/>
        </w:rPr>
      </w:pPr>
      <w:r w:rsidRPr="004F1569">
        <w:rPr>
          <w:sz w:val="20"/>
          <w:szCs w:val="20"/>
        </w:rPr>
        <w:t>Klavdija Trunkl</w:t>
      </w:r>
    </w:p>
    <w:p w14:paraId="0F25D041" w14:textId="0C0412FF" w:rsidR="004F1569" w:rsidRPr="00D6771B" w:rsidRDefault="004F1569" w:rsidP="004F1569">
      <w:pPr>
        <w:jc w:val="both"/>
      </w:pPr>
      <w:r w:rsidRPr="004F1569">
        <w:rPr>
          <w:sz w:val="20"/>
          <w:szCs w:val="20"/>
        </w:rPr>
        <w:t xml:space="preserve">                                                                                                            </w:t>
      </w:r>
      <w:r w:rsidRPr="00D6771B">
        <w:t>Vodja nabavne službe</w:t>
      </w:r>
    </w:p>
    <w:p w14:paraId="67490605" w14:textId="77777777" w:rsidR="00E62D71" w:rsidRDefault="004F1569" w:rsidP="004F1569">
      <w:pPr>
        <w:spacing w:line="269" w:lineRule="auto"/>
        <w:ind w:left="3540" w:firstLine="708"/>
        <w:rPr>
          <w:rFonts w:ascii="Calibri" w:hAnsi="Calibri" w:cs="Calibri"/>
          <w:sz w:val="22"/>
          <w:szCs w:val="22"/>
        </w:rPr>
        <w:sectPr w:rsidR="00E62D71" w:rsidSect="008B0A04">
          <w:pgSz w:w="11906" w:h="16838"/>
          <w:pgMar w:top="1417" w:right="1417" w:bottom="1417" w:left="1417" w:header="708" w:footer="708" w:gutter="0"/>
          <w:cols w:space="708"/>
          <w:docGrid w:linePitch="360"/>
        </w:sectPr>
      </w:pPr>
      <w:r>
        <w:t xml:space="preserve">                              </w:t>
      </w:r>
      <w:r w:rsidRPr="00D6771B">
        <w:t>Matjaž</w:t>
      </w:r>
      <w:r>
        <w:t xml:space="preserve"> </w:t>
      </w:r>
      <w:proofErr w:type="spellStart"/>
      <w:r w:rsidRPr="00D6771B">
        <w:t>Štinek,univ.dipl.ekon</w:t>
      </w:r>
      <w:proofErr w:type="spellEnd"/>
      <w:r w:rsidR="006B6910">
        <w:rPr>
          <w:rFonts w:ascii="Calibri" w:hAnsi="Calibri" w:cs="Calibri"/>
          <w:sz w:val="22"/>
          <w:szCs w:val="22"/>
        </w:rPr>
        <w:t xml:space="preserve"> </w:t>
      </w:r>
    </w:p>
    <w:p w14:paraId="162FA886" w14:textId="77777777" w:rsidR="008A2330" w:rsidRDefault="008A2330" w:rsidP="008A2330">
      <w:pPr>
        <w:rPr>
          <w:rFonts w:cs="Calibri"/>
          <w:b/>
          <w:bCs/>
        </w:rPr>
      </w:pPr>
      <w:r>
        <w:rPr>
          <w:rFonts w:cs="Calibri"/>
          <w:b/>
          <w:bCs/>
        </w:rPr>
        <w:lastRenderedPageBreak/>
        <w:t>PONUDBENI PREDRAČUN</w:t>
      </w:r>
    </w:p>
    <w:p w14:paraId="6AA1BBD0" w14:textId="6EFB5456" w:rsidR="005D2175" w:rsidRDefault="008A2330" w:rsidP="005D2175">
      <w:pPr>
        <w:rPr>
          <w:b/>
          <w:bCs/>
        </w:rPr>
      </w:pPr>
      <w:r>
        <w:rPr>
          <w:rFonts w:cs="Calibri"/>
        </w:rPr>
        <w:t xml:space="preserve">Na podlagi evidenčnega javnega naročila  </w:t>
      </w:r>
      <w:r w:rsidR="00A25AA1" w:rsidRPr="00A25AA1">
        <w:rPr>
          <w:rFonts w:cs="Calibri"/>
          <w:b/>
          <w:bCs/>
        </w:rPr>
        <w:t>EN_N_</w:t>
      </w:r>
      <w:r w:rsidR="00787A3E">
        <w:rPr>
          <w:rFonts w:cs="Calibri"/>
          <w:b/>
          <w:bCs/>
        </w:rPr>
        <w:t>2</w:t>
      </w:r>
      <w:r w:rsidR="00A25AA1" w:rsidRPr="00A25AA1">
        <w:rPr>
          <w:rFonts w:cs="Calibri"/>
          <w:b/>
          <w:bCs/>
        </w:rPr>
        <w:t>_202</w:t>
      </w:r>
      <w:r w:rsidR="00787A3E">
        <w:rPr>
          <w:rFonts w:cs="Calibri"/>
          <w:b/>
          <w:bCs/>
        </w:rPr>
        <w:t>6</w:t>
      </w:r>
      <w:r w:rsidR="00A25AA1">
        <w:rPr>
          <w:rFonts w:cs="Calibri"/>
        </w:rPr>
        <w:t xml:space="preserve"> </w:t>
      </w:r>
      <w:r w:rsidR="003F2B0E">
        <w:rPr>
          <w:b/>
          <w:bCs/>
        </w:rPr>
        <w:t>T</w:t>
      </w:r>
      <w:r w:rsidR="003F2B0E" w:rsidRPr="003F2B0E">
        <w:rPr>
          <w:b/>
          <w:bCs/>
        </w:rPr>
        <w:t>ehnični pregled in registracija vozil 202</w:t>
      </w:r>
      <w:r w:rsidR="00787A3E">
        <w:rPr>
          <w:b/>
          <w:bCs/>
        </w:rPr>
        <w:t>6</w:t>
      </w:r>
    </w:p>
    <w:p w14:paraId="3D60E8A8" w14:textId="59AEF8E5" w:rsidR="008A2330" w:rsidRPr="008073AA" w:rsidRDefault="008A2330" w:rsidP="008A2330">
      <w:pPr>
        <w:pStyle w:val="Standard"/>
        <w:spacing w:after="0"/>
        <w:rPr>
          <w:rFonts w:eastAsia="Calibri" w:cs="Calibri"/>
          <w:b/>
          <w:lang w:eastAsia="sl-SI"/>
        </w:rPr>
      </w:pPr>
      <w:r>
        <w:rPr>
          <w:rFonts w:cs="Calibri"/>
        </w:rPr>
        <w:t>oddajamo</w:t>
      </w:r>
      <w:r>
        <w:rPr>
          <w:rFonts w:cs="Calibri"/>
          <w:b/>
          <w:bCs/>
        </w:rPr>
        <w:t xml:space="preserve"> </w:t>
      </w:r>
      <w:r>
        <w:rPr>
          <w:rFonts w:cs="Calibri"/>
        </w:rPr>
        <w:t>ponudbo:</w:t>
      </w:r>
    </w:p>
    <w:p w14:paraId="49CA55EA" w14:textId="77777777" w:rsidR="008A2330" w:rsidRDefault="008A2330" w:rsidP="008A2330">
      <w:pPr>
        <w:rPr>
          <w:rFonts w:cs="Calibri"/>
          <w:b/>
          <w:bCs/>
        </w:rPr>
      </w:pPr>
      <w:r>
        <w:rPr>
          <w:rFonts w:cs="Calibri"/>
          <w:b/>
          <w:bCs/>
        </w:rPr>
        <w:t>Ponudnik:</w:t>
      </w:r>
    </w:p>
    <w:p w14:paraId="724EC686" w14:textId="77777777" w:rsidR="008A2330" w:rsidRDefault="008A2330" w:rsidP="008A2330">
      <w:pPr>
        <w:rPr>
          <w:rFonts w:cs="Calibri"/>
          <w:b/>
          <w:bCs/>
        </w:rPr>
      </w:pPr>
      <w:r>
        <w:rPr>
          <w:rFonts w:cs="Calibri"/>
          <w:b/>
          <w:bCs/>
        </w:rPr>
        <w:t>_____________________________________</w:t>
      </w:r>
    </w:p>
    <w:p w14:paraId="5322FEAF" w14:textId="77777777" w:rsidR="008A2330" w:rsidRDefault="008A2330" w:rsidP="008A2330">
      <w:pPr>
        <w:rPr>
          <w:rFonts w:cs="Calibri"/>
          <w:b/>
          <w:bCs/>
        </w:rPr>
      </w:pPr>
      <w:r>
        <w:rPr>
          <w:rFonts w:cs="Calibri"/>
          <w:b/>
          <w:bCs/>
        </w:rPr>
        <w:t>_____________________________________</w:t>
      </w:r>
    </w:p>
    <w:p w14:paraId="0968AE52" w14:textId="71EFE8D2" w:rsidR="00DF11A1" w:rsidRPr="003F2B0E" w:rsidRDefault="008A2330" w:rsidP="003F2B0E">
      <w:pPr>
        <w:rPr>
          <w:rFonts w:cs="Calibri"/>
          <w:b/>
          <w:bCs/>
        </w:rPr>
      </w:pPr>
      <w:r>
        <w:rPr>
          <w:rFonts w:cs="Calibri"/>
          <w:b/>
          <w:bCs/>
        </w:rPr>
        <w:t>_____________________________________</w:t>
      </w:r>
    </w:p>
    <w:p w14:paraId="247C9F1B" w14:textId="77777777" w:rsidR="00DF11A1" w:rsidRDefault="00DF11A1" w:rsidP="008A2330">
      <w:pPr>
        <w:jc w:val="both"/>
        <w:rPr>
          <w:rFonts w:cs="Calibri"/>
          <w:lang w:eastAsia="ar-SA"/>
        </w:rPr>
      </w:pPr>
    </w:p>
    <w:tbl>
      <w:tblPr>
        <w:tblW w:w="8661" w:type="dxa"/>
        <w:tblCellMar>
          <w:left w:w="70" w:type="dxa"/>
          <w:right w:w="70" w:type="dxa"/>
        </w:tblCellMar>
        <w:tblLook w:val="04A0" w:firstRow="1" w:lastRow="0" w:firstColumn="1" w:lastColumn="0" w:noHBand="0" w:noVBand="1"/>
      </w:tblPr>
      <w:tblGrid>
        <w:gridCol w:w="3500"/>
        <w:gridCol w:w="1120"/>
        <w:gridCol w:w="1360"/>
        <w:gridCol w:w="700"/>
        <w:gridCol w:w="961"/>
        <w:gridCol w:w="1020"/>
      </w:tblGrid>
      <w:tr w:rsidR="00DF11A1" w14:paraId="13FFBECA" w14:textId="77777777" w:rsidTr="005F0D9E">
        <w:trPr>
          <w:trHeight w:val="225"/>
        </w:trPr>
        <w:tc>
          <w:tcPr>
            <w:tcW w:w="3500" w:type="dxa"/>
            <w:tcBorders>
              <w:top w:val="single" w:sz="4" w:space="0" w:color="auto"/>
              <w:left w:val="single" w:sz="4" w:space="0" w:color="auto"/>
              <w:bottom w:val="single" w:sz="4" w:space="0" w:color="auto"/>
              <w:right w:val="single" w:sz="4" w:space="0" w:color="auto"/>
            </w:tcBorders>
            <w:noWrap/>
            <w:vAlign w:val="bottom"/>
            <w:hideMark/>
          </w:tcPr>
          <w:p w14:paraId="60C78E61" w14:textId="77777777" w:rsidR="00DF11A1" w:rsidRDefault="00DF11A1">
            <w:pPr>
              <w:rPr>
                <w:rFonts w:ascii="Calibri" w:hAnsi="Calibri" w:cs="Calibri"/>
                <w:color w:val="000000"/>
                <w:sz w:val="16"/>
                <w:szCs w:val="16"/>
              </w:rPr>
            </w:pPr>
            <w:r>
              <w:rPr>
                <w:rFonts w:ascii="Calibri" w:hAnsi="Calibri" w:cs="Calibri"/>
                <w:color w:val="000000"/>
                <w:sz w:val="16"/>
                <w:szCs w:val="16"/>
              </w:rPr>
              <w:t>TEHNIČNI PREGLED VOZIL</w:t>
            </w:r>
          </w:p>
        </w:tc>
        <w:tc>
          <w:tcPr>
            <w:tcW w:w="1120" w:type="dxa"/>
            <w:tcBorders>
              <w:top w:val="single" w:sz="4" w:space="0" w:color="auto"/>
              <w:left w:val="nil"/>
              <w:bottom w:val="single" w:sz="4" w:space="0" w:color="auto"/>
              <w:right w:val="single" w:sz="4" w:space="0" w:color="auto"/>
            </w:tcBorders>
            <w:noWrap/>
            <w:vAlign w:val="bottom"/>
            <w:hideMark/>
          </w:tcPr>
          <w:p w14:paraId="62AE0B48"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1360" w:type="dxa"/>
            <w:tcBorders>
              <w:top w:val="single" w:sz="4" w:space="0" w:color="auto"/>
              <w:left w:val="nil"/>
              <w:bottom w:val="single" w:sz="4" w:space="0" w:color="auto"/>
              <w:right w:val="single" w:sz="4" w:space="0" w:color="auto"/>
            </w:tcBorders>
            <w:noWrap/>
            <w:vAlign w:val="bottom"/>
            <w:hideMark/>
          </w:tcPr>
          <w:p w14:paraId="49F3C683"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700" w:type="dxa"/>
            <w:tcBorders>
              <w:top w:val="single" w:sz="4" w:space="0" w:color="auto"/>
              <w:left w:val="nil"/>
              <w:bottom w:val="single" w:sz="4" w:space="0" w:color="auto"/>
              <w:right w:val="single" w:sz="4" w:space="0" w:color="auto"/>
            </w:tcBorders>
            <w:noWrap/>
            <w:vAlign w:val="bottom"/>
            <w:hideMark/>
          </w:tcPr>
          <w:p w14:paraId="28136503"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961" w:type="dxa"/>
            <w:tcBorders>
              <w:top w:val="single" w:sz="4" w:space="0" w:color="auto"/>
              <w:left w:val="nil"/>
              <w:bottom w:val="single" w:sz="4" w:space="0" w:color="auto"/>
              <w:right w:val="single" w:sz="4" w:space="0" w:color="auto"/>
            </w:tcBorders>
            <w:noWrap/>
            <w:vAlign w:val="bottom"/>
            <w:hideMark/>
          </w:tcPr>
          <w:p w14:paraId="0B16DA44"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1020" w:type="dxa"/>
            <w:tcBorders>
              <w:top w:val="single" w:sz="4" w:space="0" w:color="auto"/>
              <w:left w:val="nil"/>
              <w:bottom w:val="single" w:sz="4" w:space="0" w:color="auto"/>
              <w:right w:val="single" w:sz="4" w:space="0" w:color="auto"/>
            </w:tcBorders>
            <w:noWrap/>
            <w:vAlign w:val="bottom"/>
            <w:hideMark/>
          </w:tcPr>
          <w:p w14:paraId="06C022B2"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r>
      <w:tr w:rsidR="00DF11A1" w14:paraId="5A6DD97B" w14:textId="77777777" w:rsidTr="005F0D9E">
        <w:trPr>
          <w:trHeight w:val="462"/>
        </w:trPr>
        <w:tc>
          <w:tcPr>
            <w:tcW w:w="3500" w:type="dxa"/>
            <w:tcBorders>
              <w:top w:val="nil"/>
              <w:left w:val="single" w:sz="4" w:space="0" w:color="auto"/>
              <w:bottom w:val="single" w:sz="4" w:space="0" w:color="auto"/>
              <w:right w:val="single" w:sz="4" w:space="0" w:color="auto"/>
            </w:tcBorders>
            <w:noWrap/>
            <w:vAlign w:val="bottom"/>
            <w:hideMark/>
          </w:tcPr>
          <w:p w14:paraId="554700BB" w14:textId="77777777" w:rsidR="00DF11A1" w:rsidRDefault="00DF11A1">
            <w:pPr>
              <w:rPr>
                <w:rFonts w:ascii="Calibri" w:hAnsi="Calibri" w:cs="Calibri"/>
                <w:color w:val="000000"/>
                <w:sz w:val="16"/>
                <w:szCs w:val="16"/>
              </w:rPr>
            </w:pPr>
            <w:r>
              <w:rPr>
                <w:rFonts w:ascii="Calibri" w:hAnsi="Calibri" w:cs="Calibri"/>
                <w:color w:val="000000"/>
                <w:sz w:val="16"/>
                <w:szCs w:val="16"/>
              </w:rPr>
              <w:t>Storitev</w:t>
            </w:r>
          </w:p>
        </w:tc>
        <w:tc>
          <w:tcPr>
            <w:tcW w:w="1120" w:type="dxa"/>
            <w:tcBorders>
              <w:top w:val="nil"/>
              <w:left w:val="nil"/>
              <w:bottom w:val="single" w:sz="4" w:space="0" w:color="auto"/>
              <w:right w:val="single" w:sz="4" w:space="0" w:color="auto"/>
            </w:tcBorders>
            <w:noWrap/>
            <w:vAlign w:val="bottom"/>
            <w:hideMark/>
          </w:tcPr>
          <w:p w14:paraId="1FF3EC5D" w14:textId="77777777" w:rsidR="00DF11A1" w:rsidRDefault="00DF11A1">
            <w:pPr>
              <w:rPr>
                <w:rFonts w:ascii="Calibri" w:hAnsi="Calibri" w:cs="Calibri"/>
                <w:color w:val="000000"/>
                <w:sz w:val="16"/>
                <w:szCs w:val="16"/>
              </w:rPr>
            </w:pPr>
            <w:r>
              <w:rPr>
                <w:rFonts w:ascii="Calibri" w:hAnsi="Calibri" w:cs="Calibri"/>
                <w:color w:val="000000"/>
                <w:sz w:val="16"/>
                <w:szCs w:val="16"/>
              </w:rPr>
              <w:t>Kom</w:t>
            </w:r>
          </w:p>
        </w:tc>
        <w:tc>
          <w:tcPr>
            <w:tcW w:w="1360" w:type="dxa"/>
            <w:tcBorders>
              <w:top w:val="nil"/>
              <w:left w:val="nil"/>
              <w:bottom w:val="single" w:sz="4" w:space="0" w:color="auto"/>
              <w:right w:val="single" w:sz="4" w:space="0" w:color="auto"/>
            </w:tcBorders>
            <w:vAlign w:val="bottom"/>
            <w:hideMark/>
          </w:tcPr>
          <w:p w14:paraId="6BBF6ADF" w14:textId="77777777" w:rsidR="00DF11A1" w:rsidRDefault="00DF11A1">
            <w:pPr>
              <w:rPr>
                <w:rFonts w:ascii="Calibri" w:hAnsi="Calibri" w:cs="Calibri"/>
                <w:color w:val="000000"/>
                <w:sz w:val="16"/>
                <w:szCs w:val="16"/>
              </w:rPr>
            </w:pPr>
            <w:r>
              <w:rPr>
                <w:rFonts w:ascii="Calibri" w:hAnsi="Calibri" w:cs="Calibri"/>
                <w:color w:val="000000"/>
                <w:sz w:val="16"/>
                <w:szCs w:val="16"/>
              </w:rPr>
              <w:t>Cena brez DDV/ ENOTO</w:t>
            </w:r>
          </w:p>
        </w:tc>
        <w:tc>
          <w:tcPr>
            <w:tcW w:w="700" w:type="dxa"/>
            <w:tcBorders>
              <w:top w:val="nil"/>
              <w:left w:val="nil"/>
              <w:bottom w:val="single" w:sz="4" w:space="0" w:color="auto"/>
              <w:right w:val="single" w:sz="4" w:space="0" w:color="auto"/>
            </w:tcBorders>
            <w:noWrap/>
            <w:vAlign w:val="bottom"/>
            <w:hideMark/>
          </w:tcPr>
          <w:p w14:paraId="2973EAF8" w14:textId="77777777" w:rsidR="00DF11A1" w:rsidRDefault="00DF11A1">
            <w:pPr>
              <w:rPr>
                <w:rFonts w:ascii="Calibri" w:hAnsi="Calibri" w:cs="Calibri"/>
                <w:color w:val="000000"/>
                <w:sz w:val="16"/>
                <w:szCs w:val="16"/>
              </w:rPr>
            </w:pPr>
            <w:r>
              <w:rPr>
                <w:rFonts w:ascii="Calibri" w:hAnsi="Calibri" w:cs="Calibri"/>
                <w:color w:val="000000"/>
                <w:sz w:val="16"/>
                <w:szCs w:val="16"/>
              </w:rPr>
              <w:t>DDV 22%</w:t>
            </w:r>
          </w:p>
        </w:tc>
        <w:tc>
          <w:tcPr>
            <w:tcW w:w="961" w:type="dxa"/>
            <w:tcBorders>
              <w:top w:val="nil"/>
              <w:left w:val="nil"/>
              <w:bottom w:val="single" w:sz="4" w:space="0" w:color="auto"/>
              <w:right w:val="single" w:sz="4" w:space="0" w:color="auto"/>
            </w:tcBorders>
            <w:vAlign w:val="bottom"/>
            <w:hideMark/>
          </w:tcPr>
          <w:p w14:paraId="5F09EC9B" w14:textId="77777777" w:rsidR="00DF11A1" w:rsidRDefault="00DF11A1">
            <w:pPr>
              <w:rPr>
                <w:rFonts w:ascii="Calibri" w:hAnsi="Calibri" w:cs="Calibri"/>
                <w:color w:val="000000"/>
                <w:sz w:val="16"/>
                <w:szCs w:val="16"/>
              </w:rPr>
            </w:pPr>
            <w:r>
              <w:rPr>
                <w:rFonts w:ascii="Calibri" w:hAnsi="Calibri" w:cs="Calibri"/>
                <w:color w:val="000000"/>
                <w:sz w:val="16"/>
                <w:szCs w:val="16"/>
              </w:rPr>
              <w:t>CENA Z DDV/ENOTO</w:t>
            </w:r>
          </w:p>
        </w:tc>
        <w:tc>
          <w:tcPr>
            <w:tcW w:w="1020" w:type="dxa"/>
            <w:tcBorders>
              <w:top w:val="nil"/>
              <w:left w:val="nil"/>
              <w:bottom w:val="single" w:sz="4" w:space="0" w:color="auto"/>
              <w:right w:val="single" w:sz="4" w:space="0" w:color="auto"/>
            </w:tcBorders>
            <w:vAlign w:val="bottom"/>
            <w:hideMark/>
          </w:tcPr>
          <w:p w14:paraId="1AC6DF36" w14:textId="77777777" w:rsidR="00DF11A1" w:rsidRDefault="00DF11A1">
            <w:pPr>
              <w:rPr>
                <w:rFonts w:ascii="Calibri" w:hAnsi="Calibri" w:cs="Calibri"/>
                <w:color w:val="000000"/>
                <w:sz w:val="16"/>
                <w:szCs w:val="16"/>
              </w:rPr>
            </w:pPr>
            <w:r>
              <w:rPr>
                <w:rFonts w:ascii="Calibri" w:hAnsi="Calibri" w:cs="Calibri"/>
                <w:color w:val="000000"/>
                <w:sz w:val="16"/>
                <w:szCs w:val="16"/>
              </w:rPr>
              <w:t>VREDNOST Z DDV</w:t>
            </w:r>
          </w:p>
        </w:tc>
      </w:tr>
      <w:tr w:rsidR="00DF11A1" w14:paraId="1CDA29B0" w14:textId="77777777" w:rsidTr="005F0D9E">
        <w:trPr>
          <w:trHeight w:val="225"/>
        </w:trPr>
        <w:tc>
          <w:tcPr>
            <w:tcW w:w="3500" w:type="dxa"/>
            <w:tcBorders>
              <w:top w:val="nil"/>
              <w:left w:val="single" w:sz="4" w:space="0" w:color="auto"/>
              <w:bottom w:val="single" w:sz="4" w:space="0" w:color="auto"/>
              <w:right w:val="single" w:sz="4" w:space="0" w:color="auto"/>
            </w:tcBorders>
            <w:noWrap/>
            <w:vAlign w:val="bottom"/>
            <w:hideMark/>
          </w:tcPr>
          <w:p w14:paraId="433D2CBC" w14:textId="77777777" w:rsidR="00DF11A1" w:rsidRDefault="00DF11A1">
            <w:pPr>
              <w:rPr>
                <w:rFonts w:ascii="Calibri" w:hAnsi="Calibri" w:cs="Calibri"/>
                <w:color w:val="000000"/>
                <w:sz w:val="16"/>
                <w:szCs w:val="16"/>
              </w:rPr>
            </w:pPr>
            <w:r>
              <w:rPr>
                <w:rFonts w:ascii="Calibri" w:hAnsi="Calibri" w:cs="Calibri"/>
                <w:color w:val="000000"/>
                <w:sz w:val="16"/>
                <w:szCs w:val="16"/>
              </w:rPr>
              <w:t>Osebni avtomobil - masa  do 2500 kg</w:t>
            </w:r>
          </w:p>
        </w:tc>
        <w:tc>
          <w:tcPr>
            <w:tcW w:w="1120" w:type="dxa"/>
            <w:tcBorders>
              <w:top w:val="nil"/>
              <w:left w:val="nil"/>
              <w:bottom w:val="single" w:sz="4" w:space="0" w:color="auto"/>
              <w:right w:val="single" w:sz="4" w:space="0" w:color="auto"/>
            </w:tcBorders>
            <w:noWrap/>
            <w:vAlign w:val="bottom"/>
            <w:hideMark/>
          </w:tcPr>
          <w:p w14:paraId="1CE9F51A" w14:textId="7FF79B2B" w:rsidR="00DF11A1" w:rsidRDefault="00533953">
            <w:pPr>
              <w:jc w:val="right"/>
              <w:rPr>
                <w:rFonts w:ascii="Calibri" w:hAnsi="Calibri" w:cs="Calibri"/>
                <w:color w:val="000000"/>
                <w:sz w:val="16"/>
                <w:szCs w:val="16"/>
              </w:rPr>
            </w:pPr>
            <w:r>
              <w:rPr>
                <w:rFonts w:ascii="Calibri" w:hAnsi="Calibri" w:cs="Calibri"/>
                <w:color w:val="000000"/>
                <w:sz w:val="16"/>
                <w:szCs w:val="16"/>
              </w:rPr>
              <w:t>16</w:t>
            </w:r>
          </w:p>
        </w:tc>
        <w:tc>
          <w:tcPr>
            <w:tcW w:w="1360" w:type="dxa"/>
            <w:tcBorders>
              <w:top w:val="nil"/>
              <w:left w:val="nil"/>
              <w:bottom w:val="single" w:sz="4" w:space="0" w:color="auto"/>
              <w:right w:val="single" w:sz="4" w:space="0" w:color="auto"/>
            </w:tcBorders>
            <w:noWrap/>
            <w:vAlign w:val="bottom"/>
            <w:hideMark/>
          </w:tcPr>
          <w:p w14:paraId="566CA0E3"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700" w:type="dxa"/>
            <w:tcBorders>
              <w:top w:val="nil"/>
              <w:left w:val="nil"/>
              <w:bottom w:val="single" w:sz="4" w:space="0" w:color="auto"/>
              <w:right w:val="single" w:sz="4" w:space="0" w:color="auto"/>
            </w:tcBorders>
            <w:noWrap/>
            <w:vAlign w:val="bottom"/>
            <w:hideMark/>
          </w:tcPr>
          <w:p w14:paraId="20651862"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961" w:type="dxa"/>
            <w:tcBorders>
              <w:top w:val="nil"/>
              <w:left w:val="nil"/>
              <w:bottom w:val="single" w:sz="4" w:space="0" w:color="auto"/>
              <w:right w:val="single" w:sz="4" w:space="0" w:color="auto"/>
            </w:tcBorders>
            <w:noWrap/>
            <w:vAlign w:val="bottom"/>
            <w:hideMark/>
          </w:tcPr>
          <w:p w14:paraId="61651B00"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1020" w:type="dxa"/>
            <w:tcBorders>
              <w:top w:val="nil"/>
              <w:left w:val="nil"/>
              <w:bottom w:val="single" w:sz="4" w:space="0" w:color="auto"/>
              <w:right w:val="single" w:sz="4" w:space="0" w:color="auto"/>
            </w:tcBorders>
            <w:noWrap/>
            <w:vAlign w:val="bottom"/>
            <w:hideMark/>
          </w:tcPr>
          <w:p w14:paraId="7EC9C010"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r>
      <w:tr w:rsidR="00DF11A1" w14:paraId="775F237B" w14:textId="77777777" w:rsidTr="005F0D9E">
        <w:trPr>
          <w:trHeight w:val="225"/>
        </w:trPr>
        <w:tc>
          <w:tcPr>
            <w:tcW w:w="3500" w:type="dxa"/>
            <w:tcBorders>
              <w:top w:val="nil"/>
              <w:left w:val="single" w:sz="4" w:space="0" w:color="auto"/>
              <w:bottom w:val="single" w:sz="4" w:space="0" w:color="auto"/>
              <w:right w:val="single" w:sz="4" w:space="0" w:color="auto"/>
            </w:tcBorders>
            <w:noWrap/>
            <w:vAlign w:val="bottom"/>
            <w:hideMark/>
          </w:tcPr>
          <w:p w14:paraId="787E12C9" w14:textId="77777777" w:rsidR="00DF11A1" w:rsidRDefault="00DF11A1">
            <w:pPr>
              <w:rPr>
                <w:rFonts w:ascii="Calibri" w:hAnsi="Calibri" w:cs="Calibri"/>
                <w:color w:val="000000"/>
                <w:sz w:val="16"/>
                <w:szCs w:val="16"/>
              </w:rPr>
            </w:pPr>
            <w:r>
              <w:rPr>
                <w:rFonts w:ascii="Calibri" w:hAnsi="Calibri" w:cs="Calibri"/>
                <w:color w:val="000000"/>
                <w:sz w:val="16"/>
                <w:szCs w:val="16"/>
              </w:rPr>
              <w:t>Tovorno vozilo - NDM do 2500 kg</w:t>
            </w:r>
          </w:p>
        </w:tc>
        <w:tc>
          <w:tcPr>
            <w:tcW w:w="1120" w:type="dxa"/>
            <w:tcBorders>
              <w:top w:val="nil"/>
              <w:left w:val="nil"/>
              <w:bottom w:val="single" w:sz="4" w:space="0" w:color="auto"/>
              <w:right w:val="single" w:sz="4" w:space="0" w:color="auto"/>
            </w:tcBorders>
            <w:noWrap/>
            <w:vAlign w:val="bottom"/>
            <w:hideMark/>
          </w:tcPr>
          <w:p w14:paraId="17A39EA9" w14:textId="77777777" w:rsidR="00DF11A1" w:rsidRDefault="00DF11A1">
            <w:pPr>
              <w:jc w:val="right"/>
              <w:rPr>
                <w:rFonts w:ascii="Calibri" w:hAnsi="Calibri" w:cs="Calibri"/>
                <w:color w:val="000000"/>
                <w:sz w:val="16"/>
                <w:szCs w:val="16"/>
              </w:rPr>
            </w:pPr>
            <w:r>
              <w:rPr>
                <w:rFonts w:ascii="Calibri" w:hAnsi="Calibri" w:cs="Calibri"/>
                <w:color w:val="000000"/>
                <w:sz w:val="16"/>
                <w:szCs w:val="16"/>
              </w:rPr>
              <w:t>1</w:t>
            </w:r>
          </w:p>
        </w:tc>
        <w:tc>
          <w:tcPr>
            <w:tcW w:w="1360" w:type="dxa"/>
            <w:tcBorders>
              <w:top w:val="nil"/>
              <w:left w:val="nil"/>
              <w:bottom w:val="single" w:sz="4" w:space="0" w:color="auto"/>
              <w:right w:val="single" w:sz="4" w:space="0" w:color="auto"/>
            </w:tcBorders>
            <w:noWrap/>
            <w:vAlign w:val="bottom"/>
            <w:hideMark/>
          </w:tcPr>
          <w:p w14:paraId="7B0A73C3"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700" w:type="dxa"/>
            <w:tcBorders>
              <w:top w:val="nil"/>
              <w:left w:val="nil"/>
              <w:bottom w:val="single" w:sz="4" w:space="0" w:color="auto"/>
              <w:right w:val="single" w:sz="4" w:space="0" w:color="auto"/>
            </w:tcBorders>
            <w:noWrap/>
            <w:vAlign w:val="bottom"/>
            <w:hideMark/>
          </w:tcPr>
          <w:p w14:paraId="5B07ECC9"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961" w:type="dxa"/>
            <w:tcBorders>
              <w:top w:val="nil"/>
              <w:left w:val="nil"/>
              <w:bottom w:val="single" w:sz="4" w:space="0" w:color="auto"/>
              <w:right w:val="single" w:sz="4" w:space="0" w:color="auto"/>
            </w:tcBorders>
            <w:noWrap/>
            <w:vAlign w:val="bottom"/>
            <w:hideMark/>
          </w:tcPr>
          <w:p w14:paraId="5A13B90E"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1020" w:type="dxa"/>
            <w:tcBorders>
              <w:top w:val="nil"/>
              <w:left w:val="nil"/>
              <w:bottom w:val="single" w:sz="4" w:space="0" w:color="auto"/>
              <w:right w:val="single" w:sz="4" w:space="0" w:color="auto"/>
            </w:tcBorders>
            <w:noWrap/>
            <w:vAlign w:val="bottom"/>
            <w:hideMark/>
          </w:tcPr>
          <w:p w14:paraId="41AF265A"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r>
      <w:tr w:rsidR="00DF11A1" w14:paraId="1BA8FEB9" w14:textId="77777777" w:rsidTr="005F0D9E">
        <w:trPr>
          <w:trHeight w:val="225"/>
        </w:trPr>
        <w:tc>
          <w:tcPr>
            <w:tcW w:w="3500" w:type="dxa"/>
            <w:tcBorders>
              <w:top w:val="nil"/>
              <w:left w:val="single" w:sz="4" w:space="0" w:color="auto"/>
              <w:bottom w:val="single" w:sz="4" w:space="0" w:color="auto"/>
              <w:right w:val="single" w:sz="4" w:space="0" w:color="auto"/>
            </w:tcBorders>
            <w:noWrap/>
            <w:vAlign w:val="bottom"/>
            <w:hideMark/>
          </w:tcPr>
          <w:p w14:paraId="17E12F41" w14:textId="77777777" w:rsidR="00DF11A1" w:rsidRDefault="00DF11A1">
            <w:pPr>
              <w:rPr>
                <w:rFonts w:ascii="Calibri" w:hAnsi="Calibri" w:cs="Calibri"/>
                <w:color w:val="000000"/>
                <w:sz w:val="16"/>
                <w:szCs w:val="16"/>
              </w:rPr>
            </w:pPr>
            <w:r>
              <w:rPr>
                <w:rFonts w:ascii="Calibri" w:hAnsi="Calibri" w:cs="Calibri"/>
                <w:color w:val="000000"/>
                <w:sz w:val="16"/>
                <w:szCs w:val="16"/>
              </w:rPr>
              <w:t>Osebni avtomobil - masa  nad 2500 kg</w:t>
            </w:r>
          </w:p>
        </w:tc>
        <w:tc>
          <w:tcPr>
            <w:tcW w:w="1120" w:type="dxa"/>
            <w:tcBorders>
              <w:top w:val="nil"/>
              <w:left w:val="nil"/>
              <w:bottom w:val="single" w:sz="4" w:space="0" w:color="auto"/>
              <w:right w:val="single" w:sz="4" w:space="0" w:color="auto"/>
            </w:tcBorders>
            <w:noWrap/>
            <w:vAlign w:val="bottom"/>
            <w:hideMark/>
          </w:tcPr>
          <w:p w14:paraId="34DE96F9" w14:textId="4D13A905" w:rsidR="00DF11A1" w:rsidRDefault="00CA71A9">
            <w:pPr>
              <w:jc w:val="right"/>
              <w:rPr>
                <w:rFonts w:ascii="Calibri" w:hAnsi="Calibri" w:cs="Calibri"/>
                <w:color w:val="000000"/>
                <w:sz w:val="16"/>
                <w:szCs w:val="16"/>
              </w:rPr>
            </w:pPr>
            <w:r>
              <w:rPr>
                <w:rFonts w:ascii="Calibri" w:hAnsi="Calibri" w:cs="Calibri"/>
                <w:color w:val="000000"/>
                <w:sz w:val="16"/>
                <w:szCs w:val="16"/>
              </w:rPr>
              <w:t>9</w:t>
            </w:r>
          </w:p>
        </w:tc>
        <w:tc>
          <w:tcPr>
            <w:tcW w:w="1360" w:type="dxa"/>
            <w:tcBorders>
              <w:top w:val="nil"/>
              <w:left w:val="nil"/>
              <w:bottom w:val="single" w:sz="4" w:space="0" w:color="auto"/>
              <w:right w:val="single" w:sz="4" w:space="0" w:color="auto"/>
            </w:tcBorders>
            <w:noWrap/>
            <w:vAlign w:val="bottom"/>
            <w:hideMark/>
          </w:tcPr>
          <w:p w14:paraId="5A529770"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700" w:type="dxa"/>
            <w:tcBorders>
              <w:top w:val="nil"/>
              <w:left w:val="nil"/>
              <w:bottom w:val="single" w:sz="4" w:space="0" w:color="auto"/>
              <w:right w:val="single" w:sz="4" w:space="0" w:color="auto"/>
            </w:tcBorders>
            <w:noWrap/>
            <w:vAlign w:val="bottom"/>
            <w:hideMark/>
          </w:tcPr>
          <w:p w14:paraId="2D887A62"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961" w:type="dxa"/>
            <w:tcBorders>
              <w:top w:val="nil"/>
              <w:left w:val="nil"/>
              <w:bottom w:val="single" w:sz="4" w:space="0" w:color="auto"/>
              <w:right w:val="single" w:sz="4" w:space="0" w:color="auto"/>
            </w:tcBorders>
            <w:noWrap/>
            <w:vAlign w:val="bottom"/>
            <w:hideMark/>
          </w:tcPr>
          <w:p w14:paraId="67CBBB25"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1020" w:type="dxa"/>
            <w:tcBorders>
              <w:top w:val="nil"/>
              <w:left w:val="nil"/>
              <w:bottom w:val="single" w:sz="4" w:space="0" w:color="auto"/>
              <w:right w:val="single" w:sz="4" w:space="0" w:color="auto"/>
            </w:tcBorders>
            <w:noWrap/>
            <w:vAlign w:val="bottom"/>
            <w:hideMark/>
          </w:tcPr>
          <w:p w14:paraId="0DD76777"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r>
      <w:tr w:rsidR="00CA71A9" w14:paraId="699FAC50" w14:textId="77777777" w:rsidTr="005F0D9E">
        <w:trPr>
          <w:trHeight w:val="225"/>
        </w:trPr>
        <w:tc>
          <w:tcPr>
            <w:tcW w:w="3500" w:type="dxa"/>
            <w:tcBorders>
              <w:top w:val="nil"/>
              <w:left w:val="single" w:sz="4" w:space="0" w:color="auto"/>
              <w:bottom w:val="single" w:sz="4" w:space="0" w:color="auto"/>
              <w:right w:val="single" w:sz="4" w:space="0" w:color="auto"/>
            </w:tcBorders>
            <w:noWrap/>
            <w:vAlign w:val="bottom"/>
          </w:tcPr>
          <w:p w14:paraId="722EFFA2" w14:textId="3AD85CA5" w:rsidR="00CA71A9" w:rsidRDefault="00CA71A9">
            <w:pPr>
              <w:rPr>
                <w:rFonts w:ascii="Calibri" w:hAnsi="Calibri" w:cs="Calibri"/>
                <w:color w:val="000000"/>
                <w:sz w:val="16"/>
                <w:szCs w:val="16"/>
              </w:rPr>
            </w:pPr>
            <w:r>
              <w:rPr>
                <w:rFonts w:ascii="Calibri" w:hAnsi="Calibri" w:cs="Calibri"/>
                <w:color w:val="000000"/>
                <w:sz w:val="16"/>
                <w:szCs w:val="16"/>
              </w:rPr>
              <w:t>Traktor</w:t>
            </w:r>
          </w:p>
        </w:tc>
        <w:tc>
          <w:tcPr>
            <w:tcW w:w="1120" w:type="dxa"/>
            <w:tcBorders>
              <w:top w:val="nil"/>
              <w:left w:val="nil"/>
              <w:bottom w:val="single" w:sz="4" w:space="0" w:color="auto"/>
              <w:right w:val="single" w:sz="4" w:space="0" w:color="auto"/>
            </w:tcBorders>
            <w:noWrap/>
            <w:vAlign w:val="bottom"/>
          </w:tcPr>
          <w:p w14:paraId="1011E2DD" w14:textId="1966EC9A" w:rsidR="00CA71A9" w:rsidRDefault="00CA71A9">
            <w:pPr>
              <w:jc w:val="right"/>
              <w:rPr>
                <w:rFonts w:ascii="Calibri" w:hAnsi="Calibri" w:cs="Calibri"/>
                <w:color w:val="000000"/>
                <w:sz w:val="16"/>
                <w:szCs w:val="16"/>
              </w:rPr>
            </w:pPr>
            <w:r>
              <w:rPr>
                <w:rFonts w:ascii="Calibri" w:hAnsi="Calibri" w:cs="Calibri"/>
                <w:color w:val="000000"/>
                <w:sz w:val="16"/>
                <w:szCs w:val="16"/>
              </w:rPr>
              <w:t>1</w:t>
            </w:r>
          </w:p>
        </w:tc>
        <w:tc>
          <w:tcPr>
            <w:tcW w:w="1360" w:type="dxa"/>
            <w:tcBorders>
              <w:top w:val="nil"/>
              <w:left w:val="nil"/>
              <w:bottom w:val="single" w:sz="4" w:space="0" w:color="auto"/>
              <w:right w:val="single" w:sz="4" w:space="0" w:color="auto"/>
            </w:tcBorders>
            <w:noWrap/>
            <w:vAlign w:val="bottom"/>
          </w:tcPr>
          <w:p w14:paraId="1938F940" w14:textId="77777777" w:rsidR="00CA71A9" w:rsidRDefault="00CA71A9">
            <w:pPr>
              <w:rPr>
                <w:rFonts w:ascii="Calibri" w:hAnsi="Calibri" w:cs="Calibri"/>
                <w:color w:val="000000"/>
                <w:sz w:val="16"/>
                <w:szCs w:val="16"/>
              </w:rPr>
            </w:pPr>
          </w:p>
        </w:tc>
        <w:tc>
          <w:tcPr>
            <w:tcW w:w="700" w:type="dxa"/>
            <w:tcBorders>
              <w:top w:val="nil"/>
              <w:left w:val="nil"/>
              <w:bottom w:val="single" w:sz="4" w:space="0" w:color="auto"/>
              <w:right w:val="single" w:sz="4" w:space="0" w:color="auto"/>
            </w:tcBorders>
            <w:noWrap/>
            <w:vAlign w:val="bottom"/>
          </w:tcPr>
          <w:p w14:paraId="39BED23C" w14:textId="77777777" w:rsidR="00CA71A9" w:rsidRDefault="00CA71A9">
            <w:pPr>
              <w:rPr>
                <w:rFonts w:ascii="Calibri" w:hAnsi="Calibri" w:cs="Calibri"/>
                <w:color w:val="000000"/>
                <w:sz w:val="16"/>
                <w:szCs w:val="16"/>
              </w:rPr>
            </w:pPr>
          </w:p>
        </w:tc>
        <w:tc>
          <w:tcPr>
            <w:tcW w:w="961" w:type="dxa"/>
            <w:tcBorders>
              <w:top w:val="nil"/>
              <w:left w:val="nil"/>
              <w:bottom w:val="single" w:sz="4" w:space="0" w:color="auto"/>
              <w:right w:val="single" w:sz="4" w:space="0" w:color="auto"/>
            </w:tcBorders>
            <w:noWrap/>
            <w:vAlign w:val="bottom"/>
          </w:tcPr>
          <w:p w14:paraId="6894144C" w14:textId="77777777" w:rsidR="00CA71A9" w:rsidRDefault="00CA71A9">
            <w:pPr>
              <w:rPr>
                <w:rFonts w:ascii="Calibri" w:hAnsi="Calibri" w:cs="Calibri"/>
                <w:color w:val="000000"/>
                <w:sz w:val="16"/>
                <w:szCs w:val="16"/>
              </w:rPr>
            </w:pPr>
          </w:p>
        </w:tc>
        <w:tc>
          <w:tcPr>
            <w:tcW w:w="1020" w:type="dxa"/>
            <w:tcBorders>
              <w:top w:val="nil"/>
              <w:left w:val="nil"/>
              <w:bottom w:val="single" w:sz="4" w:space="0" w:color="auto"/>
              <w:right w:val="single" w:sz="4" w:space="0" w:color="auto"/>
            </w:tcBorders>
            <w:noWrap/>
            <w:vAlign w:val="bottom"/>
          </w:tcPr>
          <w:p w14:paraId="13DB92E9" w14:textId="77777777" w:rsidR="00CA71A9" w:rsidRDefault="00CA71A9">
            <w:pPr>
              <w:rPr>
                <w:rFonts w:ascii="Calibri" w:hAnsi="Calibri" w:cs="Calibri"/>
                <w:color w:val="000000"/>
                <w:sz w:val="16"/>
                <w:szCs w:val="16"/>
              </w:rPr>
            </w:pPr>
          </w:p>
        </w:tc>
      </w:tr>
      <w:tr w:rsidR="00DF11A1" w14:paraId="36CDA227" w14:textId="77777777" w:rsidTr="005F0D9E">
        <w:trPr>
          <w:trHeight w:val="225"/>
        </w:trPr>
        <w:tc>
          <w:tcPr>
            <w:tcW w:w="3500" w:type="dxa"/>
            <w:tcBorders>
              <w:top w:val="nil"/>
              <w:left w:val="single" w:sz="4" w:space="0" w:color="auto"/>
              <w:bottom w:val="single" w:sz="4" w:space="0" w:color="auto"/>
              <w:right w:val="single" w:sz="4" w:space="0" w:color="auto"/>
            </w:tcBorders>
            <w:noWrap/>
            <w:vAlign w:val="bottom"/>
            <w:hideMark/>
          </w:tcPr>
          <w:p w14:paraId="3D40C56A" w14:textId="77777777" w:rsidR="00DF11A1" w:rsidRDefault="00DF11A1">
            <w:pPr>
              <w:rPr>
                <w:rFonts w:ascii="Calibri" w:hAnsi="Calibri" w:cs="Calibri"/>
                <w:color w:val="000000"/>
                <w:sz w:val="16"/>
                <w:szCs w:val="16"/>
              </w:rPr>
            </w:pPr>
            <w:r>
              <w:rPr>
                <w:rFonts w:ascii="Calibri" w:hAnsi="Calibri" w:cs="Calibri"/>
                <w:color w:val="000000"/>
                <w:sz w:val="16"/>
                <w:szCs w:val="16"/>
              </w:rPr>
              <w:t>Tovorno vozilo - NDM nad 2500 kg</w:t>
            </w:r>
          </w:p>
        </w:tc>
        <w:tc>
          <w:tcPr>
            <w:tcW w:w="1120" w:type="dxa"/>
            <w:tcBorders>
              <w:top w:val="nil"/>
              <w:left w:val="nil"/>
              <w:bottom w:val="single" w:sz="4" w:space="0" w:color="auto"/>
              <w:right w:val="single" w:sz="4" w:space="0" w:color="auto"/>
            </w:tcBorders>
            <w:noWrap/>
            <w:vAlign w:val="bottom"/>
            <w:hideMark/>
          </w:tcPr>
          <w:p w14:paraId="78E254E9" w14:textId="77777777" w:rsidR="00DF11A1" w:rsidRDefault="00DF11A1">
            <w:pPr>
              <w:jc w:val="right"/>
              <w:rPr>
                <w:rFonts w:ascii="Calibri" w:hAnsi="Calibri" w:cs="Calibri"/>
                <w:color w:val="000000"/>
                <w:sz w:val="16"/>
                <w:szCs w:val="16"/>
              </w:rPr>
            </w:pPr>
            <w:r>
              <w:rPr>
                <w:rFonts w:ascii="Calibri" w:hAnsi="Calibri" w:cs="Calibri"/>
                <w:color w:val="000000"/>
                <w:sz w:val="16"/>
                <w:szCs w:val="16"/>
              </w:rPr>
              <w:t>1</w:t>
            </w:r>
          </w:p>
        </w:tc>
        <w:tc>
          <w:tcPr>
            <w:tcW w:w="1360" w:type="dxa"/>
            <w:tcBorders>
              <w:top w:val="nil"/>
              <w:left w:val="nil"/>
              <w:bottom w:val="single" w:sz="4" w:space="0" w:color="auto"/>
              <w:right w:val="single" w:sz="4" w:space="0" w:color="auto"/>
            </w:tcBorders>
            <w:noWrap/>
            <w:vAlign w:val="bottom"/>
            <w:hideMark/>
          </w:tcPr>
          <w:p w14:paraId="1DE073F2"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700" w:type="dxa"/>
            <w:tcBorders>
              <w:top w:val="nil"/>
              <w:left w:val="nil"/>
              <w:bottom w:val="single" w:sz="4" w:space="0" w:color="auto"/>
              <w:right w:val="single" w:sz="4" w:space="0" w:color="auto"/>
            </w:tcBorders>
            <w:noWrap/>
            <w:vAlign w:val="bottom"/>
            <w:hideMark/>
          </w:tcPr>
          <w:p w14:paraId="46CCC3C9"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961" w:type="dxa"/>
            <w:tcBorders>
              <w:top w:val="nil"/>
              <w:left w:val="nil"/>
              <w:bottom w:val="single" w:sz="4" w:space="0" w:color="auto"/>
              <w:right w:val="single" w:sz="4" w:space="0" w:color="auto"/>
            </w:tcBorders>
            <w:noWrap/>
            <w:vAlign w:val="bottom"/>
            <w:hideMark/>
          </w:tcPr>
          <w:p w14:paraId="387FCAB0"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1020" w:type="dxa"/>
            <w:tcBorders>
              <w:top w:val="nil"/>
              <w:left w:val="nil"/>
              <w:bottom w:val="single" w:sz="4" w:space="0" w:color="auto"/>
              <w:right w:val="single" w:sz="4" w:space="0" w:color="auto"/>
            </w:tcBorders>
            <w:noWrap/>
            <w:vAlign w:val="bottom"/>
            <w:hideMark/>
          </w:tcPr>
          <w:p w14:paraId="198FA585"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r>
      <w:tr w:rsidR="00DF11A1" w14:paraId="5073A67F" w14:textId="77777777" w:rsidTr="005F0D9E">
        <w:trPr>
          <w:trHeight w:val="225"/>
        </w:trPr>
        <w:tc>
          <w:tcPr>
            <w:tcW w:w="3500" w:type="dxa"/>
            <w:tcBorders>
              <w:top w:val="nil"/>
              <w:left w:val="single" w:sz="4" w:space="0" w:color="auto"/>
              <w:bottom w:val="single" w:sz="4" w:space="0" w:color="auto"/>
              <w:right w:val="single" w:sz="4" w:space="0" w:color="auto"/>
            </w:tcBorders>
            <w:noWrap/>
            <w:vAlign w:val="bottom"/>
            <w:hideMark/>
          </w:tcPr>
          <w:p w14:paraId="09D28CE9" w14:textId="77777777" w:rsidR="00DF11A1" w:rsidRDefault="00DF11A1">
            <w:pPr>
              <w:rPr>
                <w:rFonts w:ascii="Calibri" w:hAnsi="Calibri" w:cs="Calibri"/>
                <w:color w:val="000000"/>
                <w:sz w:val="16"/>
                <w:szCs w:val="16"/>
              </w:rPr>
            </w:pPr>
            <w:r>
              <w:rPr>
                <w:rFonts w:ascii="Calibri" w:hAnsi="Calibri" w:cs="Calibri"/>
                <w:color w:val="000000"/>
                <w:sz w:val="16"/>
                <w:szCs w:val="16"/>
              </w:rPr>
              <w:t>STORITVE PRI REGISTRACIJI VOZIL</w:t>
            </w:r>
          </w:p>
        </w:tc>
        <w:tc>
          <w:tcPr>
            <w:tcW w:w="1120" w:type="dxa"/>
            <w:tcBorders>
              <w:top w:val="nil"/>
              <w:left w:val="nil"/>
              <w:bottom w:val="single" w:sz="4" w:space="0" w:color="auto"/>
              <w:right w:val="single" w:sz="4" w:space="0" w:color="auto"/>
            </w:tcBorders>
            <w:noWrap/>
            <w:vAlign w:val="bottom"/>
            <w:hideMark/>
          </w:tcPr>
          <w:p w14:paraId="6D7478D8"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1360" w:type="dxa"/>
            <w:tcBorders>
              <w:top w:val="nil"/>
              <w:left w:val="nil"/>
              <w:bottom w:val="single" w:sz="4" w:space="0" w:color="auto"/>
              <w:right w:val="single" w:sz="4" w:space="0" w:color="auto"/>
            </w:tcBorders>
            <w:noWrap/>
            <w:vAlign w:val="bottom"/>
            <w:hideMark/>
          </w:tcPr>
          <w:p w14:paraId="284CEB22"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700" w:type="dxa"/>
            <w:tcBorders>
              <w:top w:val="nil"/>
              <w:left w:val="nil"/>
              <w:bottom w:val="single" w:sz="4" w:space="0" w:color="auto"/>
              <w:right w:val="single" w:sz="4" w:space="0" w:color="auto"/>
            </w:tcBorders>
            <w:noWrap/>
            <w:vAlign w:val="bottom"/>
            <w:hideMark/>
          </w:tcPr>
          <w:p w14:paraId="29E54A26"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961" w:type="dxa"/>
            <w:tcBorders>
              <w:top w:val="nil"/>
              <w:left w:val="nil"/>
              <w:bottom w:val="single" w:sz="4" w:space="0" w:color="auto"/>
              <w:right w:val="single" w:sz="4" w:space="0" w:color="auto"/>
            </w:tcBorders>
            <w:noWrap/>
            <w:vAlign w:val="bottom"/>
            <w:hideMark/>
          </w:tcPr>
          <w:p w14:paraId="5C5A62A1"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1020" w:type="dxa"/>
            <w:tcBorders>
              <w:top w:val="nil"/>
              <w:left w:val="nil"/>
              <w:bottom w:val="single" w:sz="4" w:space="0" w:color="auto"/>
              <w:right w:val="single" w:sz="4" w:space="0" w:color="auto"/>
            </w:tcBorders>
            <w:noWrap/>
            <w:vAlign w:val="bottom"/>
            <w:hideMark/>
          </w:tcPr>
          <w:p w14:paraId="128697A1"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r>
      <w:tr w:rsidR="00DF11A1" w14:paraId="0F034C4E" w14:textId="77777777" w:rsidTr="005F0D9E">
        <w:trPr>
          <w:trHeight w:val="462"/>
        </w:trPr>
        <w:tc>
          <w:tcPr>
            <w:tcW w:w="3500" w:type="dxa"/>
            <w:tcBorders>
              <w:top w:val="nil"/>
              <w:left w:val="single" w:sz="4" w:space="0" w:color="auto"/>
              <w:bottom w:val="single" w:sz="4" w:space="0" w:color="auto"/>
              <w:right w:val="single" w:sz="4" w:space="0" w:color="auto"/>
            </w:tcBorders>
            <w:vAlign w:val="bottom"/>
            <w:hideMark/>
          </w:tcPr>
          <w:p w14:paraId="7FC73A03"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1120" w:type="dxa"/>
            <w:tcBorders>
              <w:top w:val="nil"/>
              <w:left w:val="nil"/>
              <w:bottom w:val="single" w:sz="4" w:space="0" w:color="auto"/>
              <w:right w:val="single" w:sz="4" w:space="0" w:color="auto"/>
            </w:tcBorders>
            <w:vAlign w:val="bottom"/>
            <w:hideMark/>
          </w:tcPr>
          <w:p w14:paraId="19098A2A" w14:textId="77777777" w:rsidR="00DF11A1" w:rsidRDefault="00DF11A1">
            <w:pPr>
              <w:rPr>
                <w:rFonts w:ascii="Calibri" w:hAnsi="Calibri" w:cs="Calibri"/>
                <w:color w:val="000000"/>
                <w:sz w:val="16"/>
                <w:szCs w:val="16"/>
              </w:rPr>
            </w:pPr>
            <w:r>
              <w:rPr>
                <w:rFonts w:ascii="Calibri" w:hAnsi="Calibri" w:cs="Calibri"/>
                <w:color w:val="000000"/>
                <w:sz w:val="16"/>
                <w:szCs w:val="16"/>
              </w:rPr>
              <w:t>Kom</w:t>
            </w:r>
          </w:p>
        </w:tc>
        <w:tc>
          <w:tcPr>
            <w:tcW w:w="1360" w:type="dxa"/>
            <w:tcBorders>
              <w:top w:val="nil"/>
              <w:left w:val="nil"/>
              <w:bottom w:val="single" w:sz="4" w:space="0" w:color="auto"/>
              <w:right w:val="single" w:sz="4" w:space="0" w:color="auto"/>
            </w:tcBorders>
            <w:vAlign w:val="bottom"/>
            <w:hideMark/>
          </w:tcPr>
          <w:p w14:paraId="1E063784" w14:textId="77777777" w:rsidR="00DF11A1" w:rsidRDefault="00DF11A1">
            <w:pPr>
              <w:rPr>
                <w:rFonts w:ascii="Calibri" w:hAnsi="Calibri" w:cs="Calibri"/>
                <w:color w:val="000000"/>
                <w:sz w:val="16"/>
                <w:szCs w:val="16"/>
              </w:rPr>
            </w:pPr>
            <w:r>
              <w:rPr>
                <w:rFonts w:ascii="Calibri" w:hAnsi="Calibri" w:cs="Calibri"/>
                <w:color w:val="000000"/>
                <w:sz w:val="16"/>
                <w:szCs w:val="16"/>
              </w:rPr>
              <w:t>Cena brez DDV/ ENOTO</w:t>
            </w:r>
          </w:p>
        </w:tc>
        <w:tc>
          <w:tcPr>
            <w:tcW w:w="700" w:type="dxa"/>
            <w:tcBorders>
              <w:top w:val="nil"/>
              <w:left w:val="nil"/>
              <w:bottom w:val="single" w:sz="4" w:space="0" w:color="auto"/>
              <w:right w:val="single" w:sz="4" w:space="0" w:color="auto"/>
            </w:tcBorders>
            <w:vAlign w:val="bottom"/>
            <w:hideMark/>
          </w:tcPr>
          <w:p w14:paraId="6F8C76A7" w14:textId="77777777" w:rsidR="00DF11A1" w:rsidRDefault="00DF11A1">
            <w:pPr>
              <w:rPr>
                <w:rFonts w:ascii="Calibri" w:hAnsi="Calibri" w:cs="Calibri"/>
                <w:color w:val="000000"/>
                <w:sz w:val="16"/>
                <w:szCs w:val="16"/>
              </w:rPr>
            </w:pPr>
            <w:r>
              <w:rPr>
                <w:rFonts w:ascii="Calibri" w:hAnsi="Calibri" w:cs="Calibri"/>
                <w:color w:val="000000"/>
                <w:sz w:val="16"/>
                <w:szCs w:val="16"/>
              </w:rPr>
              <w:t>DDV 22%</w:t>
            </w:r>
          </w:p>
        </w:tc>
        <w:tc>
          <w:tcPr>
            <w:tcW w:w="961" w:type="dxa"/>
            <w:tcBorders>
              <w:top w:val="nil"/>
              <w:left w:val="nil"/>
              <w:bottom w:val="single" w:sz="4" w:space="0" w:color="auto"/>
              <w:right w:val="single" w:sz="4" w:space="0" w:color="auto"/>
            </w:tcBorders>
            <w:vAlign w:val="bottom"/>
            <w:hideMark/>
          </w:tcPr>
          <w:p w14:paraId="7AB0CB3E" w14:textId="77777777" w:rsidR="00DF11A1" w:rsidRDefault="00DF11A1">
            <w:pPr>
              <w:rPr>
                <w:rFonts w:ascii="Calibri" w:hAnsi="Calibri" w:cs="Calibri"/>
                <w:color w:val="000000"/>
                <w:sz w:val="16"/>
                <w:szCs w:val="16"/>
              </w:rPr>
            </w:pPr>
            <w:r>
              <w:rPr>
                <w:rFonts w:ascii="Calibri" w:hAnsi="Calibri" w:cs="Calibri"/>
                <w:color w:val="000000"/>
                <w:sz w:val="16"/>
                <w:szCs w:val="16"/>
              </w:rPr>
              <w:t>CENA Z DDV/ENOTO</w:t>
            </w:r>
          </w:p>
        </w:tc>
        <w:tc>
          <w:tcPr>
            <w:tcW w:w="1020" w:type="dxa"/>
            <w:tcBorders>
              <w:top w:val="nil"/>
              <w:left w:val="nil"/>
              <w:bottom w:val="single" w:sz="4" w:space="0" w:color="auto"/>
              <w:right w:val="single" w:sz="4" w:space="0" w:color="auto"/>
            </w:tcBorders>
            <w:vAlign w:val="bottom"/>
            <w:hideMark/>
          </w:tcPr>
          <w:p w14:paraId="6B71FCFC" w14:textId="77777777" w:rsidR="00DF11A1" w:rsidRDefault="00DF11A1">
            <w:pPr>
              <w:rPr>
                <w:rFonts w:ascii="Calibri" w:hAnsi="Calibri" w:cs="Calibri"/>
                <w:color w:val="000000"/>
                <w:sz w:val="16"/>
                <w:szCs w:val="16"/>
              </w:rPr>
            </w:pPr>
            <w:r>
              <w:rPr>
                <w:rFonts w:ascii="Calibri" w:hAnsi="Calibri" w:cs="Calibri"/>
                <w:color w:val="000000"/>
                <w:sz w:val="16"/>
                <w:szCs w:val="16"/>
              </w:rPr>
              <w:t>VREDNOST Z DDV</w:t>
            </w:r>
          </w:p>
        </w:tc>
      </w:tr>
      <w:tr w:rsidR="00DF11A1" w14:paraId="212AEF1F" w14:textId="77777777" w:rsidTr="005F0D9E">
        <w:trPr>
          <w:trHeight w:val="225"/>
        </w:trPr>
        <w:tc>
          <w:tcPr>
            <w:tcW w:w="3500" w:type="dxa"/>
            <w:tcBorders>
              <w:top w:val="nil"/>
              <w:left w:val="single" w:sz="4" w:space="0" w:color="auto"/>
              <w:bottom w:val="single" w:sz="4" w:space="0" w:color="auto"/>
              <w:right w:val="single" w:sz="4" w:space="0" w:color="auto"/>
            </w:tcBorders>
            <w:noWrap/>
            <w:vAlign w:val="bottom"/>
            <w:hideMark/>
          </w:tcPr>
          <w:p w14:paraId="0C931073" w14:textId="77777777" w:rsidR="00DF11A1" w:rsidRDefault="00DF11A1">
            <w:pPr>
              <w:rPr>
                <w:rFonts w:ascii="Calibri" w:hAnsi="Calibri" w:cs="Calibri"/>
                <w:color w:val="000000"/>
                <w:sz w:val="16"/>
                <w:szCs w:val="16"/>
              </w:rPr>
            </w:pPr>
            <w:r>
              <w:rPr>
                <w:rFonts w:ascii="Calibri" w:hAnsi="Calibri" w:cs="Calibri"/>
                <w:color w:val="000000"/>
                <w:sz w:val="16"/>
                <w:szCs w:val="16"/>
              </w:rPr>
              <w:t>Registracija novega vozila, ponovna registracija</w:t>
            </w:r>
          </w:p>
        </w:tc>
        <w:tc>
          <w:tcPr>
            <w:tcW w:w="1120" w:type="dxa"/>
            <w:tcBorders>
              <w:top w:val="nil"/>
              <w:left w:val="nil"/>
              <w:bottom w:val="single" w:sz="4" w:space="0" w:color="auto"/>
              <w:right w:val="single" w:sz="4" w:space="0" w:color="auto"/>
            </w:tcBorders>
            <w:noWrap/>
            <w:vAlign w:val="bottom"/>
            <w:hideMark/>
          </w:tcPr>
          <w:p w14:paraId="00EAC387" w14:textId="77777777" w:rsidR="00DF11A1" w:rsidRDefault="00DF11A1">
            <w:pPr>
              <w:jc w:val="right"/>
              <w:rPr>
                <w:rFonts w:ascii="Calibri" w:hAnsi="Calibri" w:cs="Calibri"/>
                <w:color w:val="000000"/>
                <w:sz w:val="16"/>
                <w:szCs w:val="16"/>
              </w:rPr>
            </w:pPr>
            <w:r>
              <w:rPr>
                <w:rFonts w:ascii="Calibri" w:hAnsi="Calibri" w:cs="Calibri"/>
                <w:color w:val="000000"/>
                <w:sz w:val="16"/>
                <w:szCs w:val="16"/>
              </w:rPr>
              <w:t>2</w:t>
            </w:r>
          </w:p>
        </w:tc>
        <w:tc>
          <w:tcPr>
            <w:tcW w:w="1360" w:type="dxa"/>
            <w:tcBorders>
              <w:top w:val="nil"/>
              <w:left w:val="nil"/>
              <w:bottom w:val="single" w:sz="4" w:space="0" w:color="auto"/>
              <w:right w:val="single" w:sz="4" w:space="0" w:color="auto"/>
            </w:tcBorders>
            <w:noWrap/>
            <w:vAlign w:val="bottom"/>
            <w:hideMark/>
          </w:tcPr>
          <w:p w14:paraId="495BCAEA"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700" w:type="dxa"/>
            <w:tcBorders>
              <w:top w:val="nil"/>
              <w:left w:val="nil"/>
              <w:bottom w:val="single" w:sz="4" w:space="0" w:color="auto"/>
              <w:right w:val="single" w:sz="4" w:space="0" w:color="auto"/>
            </w:tcBorders>
            <w:noWrap/>
            <w:vAlign w:val="bottom"/>
            <w:hideMark/>
          </w:tcPr>
          <w:p w14:paraId="618447AD"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961" w:type="dxa"/>
            <w:tcBorders>
              <w:top w:val="nil"/>
              <w:left w:val="nil"/>
              <w:bottom w:val="single" w:sz="4" w:space="0" w:color="auto"/>
              <w:right w:val="single" w:sz="4" w:space="0" w:color="auto"/>
            </w:tcBorders>
            <w:noWrap/>
            <w:vAlign w:val="bottom"/>
            <w:hideMark/>
          </w:tcPr>
          <w:p w14:paraId="2ABEA6E5"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1020" w:type="dxa"/>
            <w:tcBorders>
              <w:top w:val="nil"/>
              <w:left w:val="nil"/>
              <w:bottom w:val="single" w:sz="4" w:space="0" w:color="auto"/>
              <w:right w:val="single" w:sz="4" w:space="0" w:color="auto"/>
            </w:tcBorders>
            <w:noWrap/>
            <w:vAlign w:val="bottom"/>
            <w:hideMark/>
          </w:tcPr>
          <w:p w14:paraId="6F155A02"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r>
      <w:tr w:rsidR="00DF11A1" w14:paraId="0E370228" w14:textId="77777777" w:rsidTr="005F0D9E">
        <w:trPr>
          <w:trHeight w:val="225"/>
        </w:trPr>
        <w:tc>
          <w:tcPr>
            <w:tcW w:w="3500" w:type="dxa"/>
            <w:tcBorders>
              <w:top w:val="nil"/>
              <w:left w:val="single" w:sz="4" w:space="0" w:color="auto"/>
              <w:bottom w:val="single" w:sz="4" w:space="0" w:color="auto"/>
              <w:right w:val="single" w:sz="4" w:space="0" w:color="auto"/>
            </w:tcBorders>
            <w:noWrap/>
            <w:vAlign w:val="bottom"/>
            <w:hideMark/>
          </w:tcPr>
          <w:p w14:paraId="07243D6D" w14:textId="1FF682D0" w:rsidR="00DF11A1" w:rsidRDefault="005F0D9E">
            <w:pPr>
              <w:rPr>
                <w:rFonts w:ascii="Calibri" w:hAnsi="Calibri" w:cs="Calibri"/>
                <w:color w:val="000000"/>
                <w:sz w:val="16"/>
                <w:szCs w:val="16"/>
              </w:rPr>
            </w:pPr>
            <w:r w:rsidRPr="005F0D9E">
              <w:rPr>
                <w:rFonts w:ascii="Calibri" w:hAnsi="Calibri" w:cs="Calibri"/>
                <w:color w:val="000000"/>
                <w:sz w:val="16"/>
                <w:szCs w:val="16"/>
              </w:rPr>
              <w:t>Zamenjava prometnega dovoljenja (sprememba podatkov o lastniku, tehničnih podatkov, zamenjave reg. tablic, ipd.)</w:t>
            </w:r>
          </w:p>
        </w:tc>
        <w:tc>
          <w:tcPr>
            <w:tcW w:w="1120" w:type="dxa"/>
            <w:tcBorders>
              <w:top w:val="nil"/>
              <w:left w:val="nil"/>
              <w:bottom w:val="single" w:sz="4" w:space="0" w:color="auto"/>
              <w:right w:val="single" w:sz="4" w:space="0" w:color="auto"/>
            </w:tcBorders>
            <w:noWrap/>
            <w:vAlign w:val="bottom"/>
            <w:hideMark/>
          </w:tcPr>
          <w:p w14:paraId="145524D0" w14:textId="2DF374E4" w:rsidR="00DF11A1" w:rsidRDefault="00DF11A1">
            <w:pPr>
              <w:jc w:val="right"/>
              <w:rPr>
                <w:rFonts w:ascii="Calibri" w:hAnsi="Calibri" w:cs="Calibri"/>
                <w:color w:val="000000"/>
                <w:sz w:val="16"/>
                <w:szCs w:val="16"/>
              </w:rPr>
            </w:pPr>
            <w:r>
              <w:rPr>
                <w:rFonts w:ascii="Calibri" w:hAnsi="Calibri" w:cs="Calibri"/>
                <w:color w:val="000000"/>
                <w:sz w:val="16"/>
                <w:szCs w:val="16"/>
              </w:rPr>
              <w:t>1</w:t>
            </w:r>
            <w:r w:rsidR="003F2B0E">
              <w:rPr>
                <w:rFonts w:ascii="Calibri" w:hAnsi="Calibri" w:cs="Calibri"/>
                <w:color w:val="000000"/>
                <w:sz w:val="16"/>
                <w:szCs w:val="16"/>
              </w:rPr>
              <w:t>6</w:t>
            </w:r>
          </w:p>
        </w:tc>
        <w:tc>
          <w:tcPr>
            <w:tcW w:w="1360" w:type="dxa"/>
            <w:tcBorders>
              <w:top w:val="nil"/>
              <w:left w:val="nil"/>
              <w:bottom w:val="single" w:sz="4" w:space="0" w:color="auto"/>
              <w:right w:val="single" w:sz="4" w:space="0" w:color="auto"/>
            </w:tcBorders>
            <w:noWrap/>
            <w:vAlign w:val="bottom"/>
            <w:hideMark/>
          </w:tcPr>
          <w:p w14:paraId="21720B78"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700" w:type="dxa"/>
            <w:tcBorders>
              <w:top w:val="nil"/>
              <w:left w:val="nil"/>
              <w:bottom w:val="single" w:sz="4" w:space="0" w:color="auto"/>
              <w:right w:val="single" w:sz="4" w:space="0" w:color="auto"/>
            </w:tcBorders>
            <w:noWrap/>
            <w:vAlign w:val="bottom"/>
            <w:hideMark/>
          </w:tcPr>
          <w:p w14:paraId="2F2EAE25"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961" w:type="dxa"/>
            <w:tcBorders>
              <w:top w:val="nil"/>
              <w:left w:val="nil"/>
              <w:bottom w:val="single" w:sz="4" w:space="0" w:color="auto"/>
              <w:right w:val="single" w:sz="4" w:space="0" w:color="auto"/>
            </w:tcBorders>
            <w:noWrap/>
            <w:vAlign w:val="bottom"/>
            <w:hideMark/>
          </w:tcPr>
          <w:p w14:paraId="2CDB9A15"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1020" w:type="dxa"/>
            <w:tcBorders>
              <w:top w:val="nil"/>
              <w:left w:val="nil"/>
              <w:bottom w:val="single" w:sz="4" w:space="0" w:color="auto"/>
              <w:right w:val="single" w:sz="4" w:space="0" w:color="auto"/>
            </w:tcBorders>
            <w:noWrap/>
            <w:vAlign w:val="bottom"/>
            <w:hideMark/>
          </w:tcPr>
          <w:p w14:paraId="7FB2ECE5"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r>
      <w:tr w:rsidR="005F0D9E" w14:paraId="2139D531" w14:textId="77777777" w:rsidTr="005F0D9E">
        <w:trPr>
          <w:trHeight w:val="225"/>
        </w:trPr>
        <w:tc>
          <w:tcPr>
            <w:tcW w:w="3500" w:type="dxa"/>
            <w:tcBorders>
              <w:top w:val="nil"/>
              <w:left w:val="single" w:sz="4" w:space="0" w:color="auto"/>
              <w:bottom w:val="single" w:sz="4" w:space="0" w:color="auto"/>
              <w:right w:val="single" w:sz="4" w:space="0" w:color="auto"/>
            </w:tcBorders>
            <w:noWrap/>
            <w:vAlign w:val="bottom"/>
          </w:tcPr>
          <w:p w14:paraId="56A85D17" w14:textId="73FE9BD1" w:rsidR="005F0D9E" w:rsidRPr="005F0D9E" w:rsidRDefault="005F0D9E">
            <w:pPr>
              <w:rPr>
                <w:rFonts w:ascii="Calibri" w:hAnsi="Calibri" w:cs="Calibri"/>
                <w:color w:val="000000"/>
                <w:sz w:val="16"/>
                <w:szCs w:val="16"/>
              </w:rPr>
            </w:pPr>
            <w:r>
              <w:rPr>
                <w:rFonts w:ascii="Calibri" w:hAnsi="Calibri" w:cs="Calibri"/>
                <w:color w:val="000000"/>
                <w:sz w:val="16"/>
                <w:szCs w:val="16"/>
              </w:rPr>
              <w:t>Zamenjava prometnega dovoljenja z ovitkom</w:t>
            </w:r>
          </w:p>
        </w:tc>
        <w:tc>
          <w:tcPr>
            <w:tcW w:w="1120" w:type="dxa"/>
            <w:tcBorders>
              <w:top w:val="nil"/>
              <w:left w:val="nil"/>
              <w:bottom w:val="single" w:sz="4" w:space="0" w:color="auto"/>
              <w:right w:val="single" w:sz="4" w:space="0" w:color="auto"/>
            </w:tcBorders>
            <w:noWrap/>
            <w:vAlign w:val="bottom"/>
          </w:tcPr>
          <w:p w14:paraId="1408107A" w14:textId="3F88B6E8" w:rsidR="005F0D9E" w:rsidRDefault="005F0D9E">
            <w:pPr>
              <w:jc w:val="right"/>
              <w:rPr>
                <w:rFonts w:ascii="Calibri" w:hAnsi="Calibri" w:cs="Calibri"/>
                <w:color w:val="000000"/>
                <w:sz w:val="16"/>
                <w:szCs w:val="16"/>
              </w:rPr>
            </w:pPr>
            <w:r>
              <w:rPr>
                <w:rFonts w:ascii="Calibri" w:hAnsi="Calibri" w:cs="Calibri"/>
                <w:color w:val="000000"/>
                <w:sz w:val="16"/>
                <w:szCs w:val="16"/>
              </w:rPr>
              <w:t>16</w:t>
            </w:r>
          </w:p>
        </w:tc>
        <w:tc>
          <w:tcPr>
            <w:tcW w:w="1360" w:type="dxa"/>
            <w:tcBorders>
              <w:top w:val="nil"/>
              <w:left w:val="nil"/>
              <w:bottom w:val="single" w:sz="4" w:space="0" w:color="auto"/>
              <w:right w:val="single" w:sz="4" w:space="0" w:color="auto"/>
            </w:tcBorders>
            <w:noWrap/>
            <w:vAlign w:val="bottom"/>
          </w:tcPr>
          <w:p w14:paraId="146CD8FD" w14:textId="77777777" w:rsidR="005F0D9E" w:rsidRDefault="005F0D9E">
            <w:pPr>
              <w:rPr>
                <w:rFonts w:ascii="Calibri" w:hAnsi="Calibri" w:cs="Calibri"/>
                <w:color w:val="000000"/>
                <w:sz w:val="16"/>
                <w:szCs w:val="16"/>
              </w:rPr>
            </w:pPr>
          </w:p>
        </w:tc>
        <w:tc>
          <w:tcPr>
            <w:tcW w:w="700" w:type="dxa"/>
            <w:tcBorders>
              <w:top w:val="nil"/>
              <w:left w:val="nil"/>
              <w:bottom w:val="single" w:sz="4" w:space="0" w:color="auto"/>
              <w:right w:val="single" w:sz="4" w:space="0" w:color="auto"/>
            </w:tcBorders>
            <w:noWrap/>
            <w:vAlign w:val="bottom"/>
          </w:tcPr>
          <w:p w14:paraId="2ECD0C05" w14:textId="77777777" w:rsidR="005F0D9E" w:rsidRDefault="005F0D9E">
            <w:pPr>
              <w:rPr>
                <w:rFonts w:ascii="Calibri" w:hAnsi="Calibri" w:cs="Calibri"/>
                <w:color w:val="000000"/>
                <w:sz w:val="16"/>
                <w:szCs w:val="16"/>
              </w:rPr>
            </w:pPr>
          </w:p>
        </w:tc>
        <w:tc>
          <w:tcPr>
            <w:tcW w:w="961" w:type="dxa"/>
            <w:tcBorders>
              <w:top w:val="nil"/>
              <w:left w:val="nil"/>
              <w:bottom w:val="single" w:sz="4" w:space="0" w:color="auto"/>
              <w:right w:val="single" w:sz="4" w:space="0" w:color="auto"/>
            </w:tcBorders>
            <w:noWrap/>
            <w:vAlign w:val="bottom"/>
          </w:tcPr>
          <w:p w14:paraId="0B52F8CE" w14:textId="77777777" w:rsidR="005F0D9E" w:rsidRDefault="005F0D9E">
            <w:pPr>
              <w:rPr>
                <w:rFonts w:ascii="Calibri" w:hAnsi="Calibri" w:cs="Calibri"/>
                <w:color w:val="000000"/>
                <w:sz w:val="16"/>
                <w:szCs w:val="16"/>
              </w:rPr>
            </w:pPr>
          </w:p>
        </w:tc>
        <w:tc>
          <w:tcPr>
            <w:tcW w:w="1020" w:type="dxa"/>
            <w:tcBorders>
              <w:top w:val="nil"/>
              <w:left w:val="nil"/>
              <w:bottom w:val="single" w:sz="4" w:space="0" w:color="auto"/>
              <w:right w:val="single" w:sz="4" w:space="0" w:color="auto"/>
            </w:tcBorders>
            <w:noWrap/>
            <w:vAlign w:val="bottom"/>
          </w:tcPr>
          <w:p w14:paraId="091FBA46" w14:textId="77777777" w:rsidR="005F0D9E" w:rsidRDefault="005F0D9E">
            <w:pPr>
              <w:rPr>
                <w:rFonts w:ascii="Calibri" w:hAnsi="Calibri" w:cs="Calibri"/>
                <w:color w:val="000000"/>
                <w:sz w:val="16"/>
                <w:szCs w:val="16"/>
              </w:rPr>
            </w:pPr>
          </w:p>
        </w:tc>
      </w:tr>
      <w:tr w:rsidR="00DF11A1" w14:paraId="64482F95" w14:textId="77777777" w:rsidTr="005F0D9E">
        <w:trPr>
          <w:trHeight w:val="225"/>
        </w:trPr>
        <w:tc>
          <w:tcPr>
            <w:tcW w:w="3500" w:type="dxa"/>
            <w:tcBorders>
              <w:top w:val="nil"/>
              <w:left w:val="single" w:sz="4" w:space="0" w:color="auto"/>
              <w:bottom w:val="single" w:sz="4" w:space="0" w:color="auto"/>
              <w:right w:val="single" w:sz="4" w:space="0" w:color="auto"/>
            </w:tcBorders>
            <w:noWrap/>
            <w:vAlign w:val="bottom"/>
            <w:hideMark/>
          </w:tcPr>
          <w:p w14:paraId="6F5A80D6" w14:textId="77777777" w:rsidR="00DF11A1" w:rsidRDefault="00DF11A1">
            <w:pPr>
              <w:rPr>
                <w:rFonts w:ascii="Calibri" w:hAnsi="Calibri" w:cs="Calibri"/>
                <w:color w:val="000000"/>
                <w:sz w:val="16"/>
                <w:szCs w:val="16"/>
              </w:rPr>
            </w:pPr>
            <w:r>
              <w:rPr>
                <w:rFonts w:ascii="Calibri" w:hAnsi="Calibri" w:cs="Calibri"/>
                <w:color w:val="000000"/>
                <w:sz w:val="16"/>
                <w:szCs w:val="16"/>
              </w:rPr>
              <w:t>Sprememba lastništva</w:t>
            </w:r>
          </w:p>
        </w:tc>
        <w:tc>
          <w:tcPr>
            <w:tcW w:w="1120" w:type="dxa"/>
            <w:tcBorders>
              <w:top w:val="nil"/>
              <w:left w:val="nil"/>
              <w:bottom w:val="single" w:sz="4" w:space="0" w:color="auto"/>
              <w:right w:val="single" w:sz="4" w:space="0" w:color="auto"/>
            </w:tcBorders>
            <w:noWrap/>
            <w:vAlign w:val="bottom"/>
            <w:hideMark/>
          </w:tcPr>
          <w:p w14:paraId="7E0D7671" w14:textId="77777777" w:rsidR="00DF11A1" w:rsidRDefault="00DF11A1">
            <w:pPr>
              <w:jc w:val="right"/>
              <w:rPr>
                <w:rFonts w:ascii="Calibri" w:hAnsi="Calibri" w:cs="Calibri"/>
                <w:color w:val="000000"/>
                <w:sz w:val="16"/>
                <w:szCs w:val="16"/>
              </w:rPr>
            </w:pPr>
            <w:r>
              <w:rPr>
                <w:rFonts w:ascii="Calibri" w:hAnsi="Calibri" w:cs="Calibri"/>
                <w:color w:val="000000"/>
                <w:sz w:val="16"/>
                <w:szCs w:val="16"/>
              </w:rPr>
              <w:t>2</w:t>
            </w:r>
          </w:p>
        </w:tc>
        <w:tc>
          <w:tcPr>
            <w:tcW w:w="1360" w:type="dxa"/>
            <w:tcBorders>
              <w:top w:val="nil"/>
              <w:left w:val="nil"/>
              <w:bottom w:val="single" w:sz="4" w:space="0" w:color="auto"/>
              <w:right w:val="single" w:sz="4" w:space="0" w:color="auto"/>
            </w:tcBorders>
            <w:noWrap/>
            <w:vAlign w:val="bottom"/>
            <w:hideMark/>
          </w:tcPr>
          <w:p w14:paraId="6585D20C"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700" w:type="dxa"/>
            <w:tcBorders>
              <w:top w:val="nil"/>
              <w:left w:val="nil"/>
              <w:bottom w:val="single" w:sz="4" w:space="0" w:color="auto"/>
              <w:right w:val="single" w:sz="4" w:space="0" w:color="auto"/>
            </w:tcBorders>
            <w:noWrap/>
            <w:vAlign w:val="bottom"/>
            <w:hideMark/>
          </w:tcPr>
          <w:p w14:paraId="59D80015"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961" w:type="dxa"/>
            <w:tcBorders>
              <w:top w:val="nil"/>
              <w:left w:val="nil"/>
              <w:bottom w:val="single" w:sz="4" w:space="0" w:color="auto"/>
              <w:right w:val="single" w:sz="4" w:space="0" w:color="auto"/>
            </w:tcBorders>
            <w:noWrap/>
            <w:vAlign w:val="bottom"/>
            <w:hideMark/>
          </w:tcPr>
          <w:p w14:paraId="4E880AC8"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1020" w:type="dxa"/>
            <w:tcBorders>
              <w:top w:val="nil"/>
              <w:left w:val="nil"/>
              <w:bottom w:val="single" w:sz="4" w:space="0" w:color="auto"/>
              <w:right w:val="single" w:sz="4" w:space="0" w:color="auto"/>
            </w:tcBorders>
            <w:noWrap/>
            <w:vAlign w:val="bottom"/>
            <w:hideMark/>
          </w:tcPr>
          <w:p w14:paraId="54127CBD"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r>
      <w:tr w:rsidR="00DF11A1" w14:paraId="3902EE35" w14:textId="77777777" w:rsidTr="005F0D9E">
        <w:trPr>
          <w:trHeight w:val="225"/>
        </w:trPr>
        <w:tc>
          <w:tcPr>
            <w:tcW w:w="3500" w:type="dxa"/>
            <w:tcBorders>
              <w:top w:val="nil"/>
              <w:left w:val="single" w:sz="4" w:space="0" w:color="auto"/>
              <w:bottom w:val="single" w:sz="4" w:space="0" w:color="auto"/>
              <w:right w:val="single" w:sz="4" w:space="0" w:color="auto"/>
            </w:tcBorders>
            <w:noWrap/>
            <w:vAlign w:val="bottom"/>
            <w:hideMark/>
          </w:tcPr>
          <w:p w14:paraId="40564790" w14:textId="77777777" w:rsidR="00DF11A1" w:rsidRDefault="00DF11A1">
            <w:pPr>
              <w:rPr>
                <w:rFonts w:ascii="Calibri" w:hAnsi="Calibri" w:cs="Calibri"/>
                <w:color w:val="000000"/>
                <w:sz w:val="16"/>
                <w:szCs w:val="16"/>
              </w:rPr>
            </w:pPr>
            <w:r>
              <w:rPr>
                <w:rFonts w:ascii="Calibri" w:hAnsi="Calibri" w:cs="Calibri"/>
                <w:color w:val="000000"/>
                <w:sz w:val="16"/>
                <w:szCs w:val="16"/>
              </w:rPr>
              <w:t>Odjava vozila</w:t>
            </w:r>
          </w:p>
        </w:tc>
        <w:tc>
          <w:tcPr>
            <w:tcW w:w="1120" w:type="dxa"/>
            <w:tcBorders>
              <w:top w:val="nil"/>
              <w:left w:val="nil"/>
              <w:bottom w:val="single" w:sz="4" w:space="0" w:color="auto"/>
              <w:right w:val="single" w:sz="4" w:space="0" w:color="auto"/>
            </w:tcBorders>
            <w:noWrap/>
            <w:vAlign w:val="bottom"/>
            <w:hideMark/>
          </w:tcPr>
          <w:p w14:paraId="49043062" w14:textId="77777777" w:rsidR="00DF11A1" w:rsidRDefault="00DF11A1">
            <w:pPr>
              <w:jc w:val="right"/>
              <w:rPr>
                <w:rFonts w:ascii="Calibri" w:hAnsi="Calibri" w:cs="Calibri"/>
                <w:color w:val="000000"/>
                <w:sz w:val="16"/>
                <w:szCs w:val="16"/>
              </w:rPr>
            </w:pPr>
            <w:r>
              <w:rPr>
                <w:rFonts w:ascii="Calibri" w:hAnsi="Calibri" w:cs="Calibri"/>
                <w:color w:val="000000"/>
                <w:sz w:val="16"/>
                <w:szCs w:val="16"/>
              </w:rPr>
              <w:t>2</w:t>
            </w:r>
          </w:p>
        </w:tc>
        <w:tc>
          <w:tcPr>
            <w:tcW w:w="1360" w:type="dxa"/>
            <w:tcBorders>
              <w:top w:val="nil"/>
              <w:left w:val="nil"/>
              <w:bottom w:val="single" w:sz="4" w:space="0" w:color="auto"/>
              <w:right w:val="single" w:sz="4" w:space="0" w:color="auto"/>
            </w:tcBorders>
            <w:noWrap/>
            <w:vAlign w:val="bottom"/>
            <w:hideMark/>
          </w:tcPr>
          <w:p w14:paraId="40C10DF9"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700" w:type="dxa"/>
            <w:tcBorders>
              <w:top w:val="nil"/>
              <w:left w:val="nil"/>
              <w:bottom w:val="single" w:sz="4" w:space="0" w:color="auto"/>
              <w:right w:val="single" w:sz="4" w:space="0" w:color="auto"/>
            </w:tcBorders>
            <w:noWrap/>
            <w:vAlign w:val="bottom"/>
            <w:hideMark/>
          </w:tcPr>
          <w:p w14:paraId="4941D249"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961" w:type="dxa"/>
            <w:tcBorders>
              <w:top w:val="nil"/>
              <w:left w:val="nil"/>
              <w:bottom w:val="single" w:sz="4" w:space="0" w:color="auto"/>
              <w:right w:val="single" w:sz="4" w:space="0" w:color="auto"/>
            </w:tcBorders>
            <w:noWrap/>
            <w:vAlign w:val="bottom"/>
            <w:hideMark/>
          </w:tcPr>
          <w:p w14:paraId="7D2D29A3"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1020" w:type="dxa"/>
            <w:tcBorders>
              <w:top w:val="nil"/>
              <w:left w:val="nil"/>
              <w:bottom w:val="single" w:sz="4" w:space="0" w:color="auto"/>
              <w:right w:val="single" w:sz="4" w:space="0" w:color="auto"/>
            </w:tcBorders>
            <w:noWrap/>
            <w:vAlign w:val="bottom"/>
            <w:hideMark/>
          </w:tcPr>
          <w:p w14:paraId="48A33A5D"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r>
      <w:tr w:rsidR="00DF11A1" w14:paraId="10222D77" w14:textId="77777777" w:rsidTr="005F0D9E">
        <w:trPr>
          <w:trHeight w:val="225"/>
        </w:trPr>
        <w:tc>
          <w:tcPr>
            <w:tcW w:w="3500" w:type="dxa"/>
            <w:tcBorders>
              <w:top w:val="nil"/>
              <w:left w:val="single" w:sz="4" w:space="0" w:color="auto"/>
              <w:bottom w:val="single" w:sz="4" w:space="0" w:color="auto"/>
              <w:right w:val="single" w:sz="4" w:space="0" w:color="auto"/>
            </w:tcBorders>
            <w:noWrap/>
            <w:vAlign w:val="bottom"/>
            <w:hideMark/>
          </w:tcPr>
          <w:p w14:paraId="40793AB9" w14:textId="77777777" w:rsidR="00DF11A1" w:rsidRDefault="00DF11A1">
            <w:pPr>
              <w:rPr>
                <w:rFonts w:ascii="Calibri" w:hAnsi="Calibri" w:cs="Calibri"/>
                <w:color w:val="000000"/>
                <w:sz w:val="16"/>
                <w:szCs w:val="16"/>
              </w:rPr>
            </w:pPr>
            <w:r>
              <w:rPr>
                <w:rFonts w:ascii="Calibri" w:hAnsi="Calibri" w:cs="Calibri"/>
                <w:color w:val="000000"/>
                <w:sz w:val="16"/>
                <w:szCs w:val="16"/>
              </w:rPr>
              <w:t>Podaljšanje veljavnosti prometnega dovoljenja</w:t>
            </w:r>
          </w:p>
        </w:tc>
        <w:tc>
          <w:tcPr>
            <w:tcW w:w="1120" w:type="dxa"/>
            <w:tcBorders>
              <w:top w:val="nil"/>
              <w:left w:val="nil"/>
              <w:bottom w:val="single" w:sz="4" w:space="0" w:color="auto"/>
              <w:right w:val="single" w:sz="4" w:space="0" w:color="auto"/>
            </w:tcBorders>
            <w:noWrap/>
            <w:vAlign w:val="bottom"/>
            <w:hideMark/>
          </w:tcPr>
          <w:p w14:paraId="05CEB263" w14:textId="4E7289C6" w:rsidR="00DF11A1" w:rsidRDefault="00DF11A1">
            <w:pPr>
              <w:jc w:val="right"/>
              <w:rPr>
                <w:rFonts w:ascii="Calibri" w:hAnsi="Calibri" w:cs="Calibri"/>
                <w:color w:val="000000"/>
                <w:sz w:val="16"/>
                <w:szCs w:val="16"/>
              </w:rPr>
            </w:pPr>
            <w:r>
              <w:rPr>
                <w:rFonts w:ascii="Calibri" w:hAnsi="Calibri" w:cs="Calibri"/>
                <w:color w:val="000000"/>
                <w:sz w:val="16"/>
                <w:szCs w:val="16"/>
              </w:rPr>
              <w:t>1</w:t>
            </w:r>
            <w:r w:rsidR="003F2B0E">
              <w:rPr>
                <w:rFonts w:ascii="Calibri" w:hAnsi="Calibri" w:cs="Calibri"/>
                <w:color w:val="000000"/>
                <w:sz w:val="16"/>
                <w:szCs w:val="16"/>
              </w:rPr>
              <w:t>6</w:t>
            </w:r>
          </w:p>
        </w:tc>
        <w:tc>
          <w:tcPr>
            <w:tcW w:w="1360" w:type="dxa"/>
            <w:tcBorders>
              <w:top w:val="nil"/>
              <w:left w:val="nil"/>
              <w:bottom w:val="single" w:sz="4" w:space="0" w:color="auto"/>
              <w:right w:val="single" w:sz="4" w:space="0" w:color="auto"/>
            </w:tcBorders>
            <w:noWrap/>
            <w:vAlign w:val="bottom"/>
            <w:hideMark/>
          </w:tcPr>
          <w:p w14:paraId="659E3802"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700" w:type="dxa"/>
            <w:tcBorders>
              <w:top w:val="nil"/>
              <w:left w:val="nil"/>
              <w:bottom w:val="single" w:sz="4" w:space="0" w:color="auto"/>
              <w:right w:val="single" w:sz="4" w:space="0" w:color="auto"/>
            </w:tcBorders>
            <w:noWrap/>
            <w:vAlign w:val="bottom"/>
            <w:hideMark/>
          </w:tcPr>
          <w:p w14:paraId="01D79FD6"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961" w:type="dxa"/>
            <w:tcBorders>
              <w:top w:val="nil"/>
              <w:left w:val="nil"/>
              <w:bottom w:val="single" w:sz="4" w:space="0" w:color="auto"/>
              <w:right w:val="single" w:sz="4" w:space="0" w:color="auto"/>
            </w:tcBorders>
            <w:noWrap/>
            <w:vAlign w:val="bottom"/>
            <w:hideMark/>
          </w:tcPr>
          <w:p w14:paraId="481B98ED"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1020" w:type="dxa"/>
            <w:tcBorders>
              <w:top w:val="nil"/>
              <w:left w:val="nil"/>
              <w:bottom w:val="single" w:sz="4" w:space="0" w:color="auto"/>
              <w:right w:val="single" w:sz="4" w:space="0" w:color="auto"/>
            </w:tcBorders>
            <w:noWrap/>
            <w:vAlign w:val="bottom"/>
            <w:hideMark/>
          </w:tcPr>
          <w:p w14:paraId="65C6A12D"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r>
      <w:tr w:rsidR="00DF11A1" w14:paraId="791C956D" w14:textId="77777777" w:rsidTr="005F0D9E">
        <w:trPr>
          <w:trHeight w:val="225"/>
        </w:trPr>
        <w:tc>
          <w:tcPr>
            <w:tcW w:w="3500" w:type="dxa"/>
            <w:tcBorders>
              <w:top w:val="nil"/>
              <w:left w:val="single" w:sz="4" w:space="0" w:color="auto"/>
              <w:bottom w:val="single" w:sz="4" w:space="0" w:color="auto"/>
              <w:right w:val="single" w:sz="4" w:space="0" w:color="auto"/>
            </w:tcBorders>
            <w:noWrap/>
            <w:vAlign w:val="bottom"/>
            <w:hideMark/>
          </w:tcPr>
          <w:p w14:paraId="0A36FA36" w14:textId="77777777" w:rsidR="00DF11A1" w:rsidRDefault="00DF11A1">
            <w:pPr>
              <w:rPr>
                <w:rFonts w:ascii="Calibri" w:hAnsi="Calibri" w:cs="Calibri"/>
                <w:color w:val="000000"/>
                <w:sz w:val="16"/>
                <w:szCs w:val="16"/>
              </w:rPr>
            </w:pPr>
            <w:r>
              <w:rPr>
                <w:rFonts w:ascii="Calibri" w:hAnsi="Calibri" w:cs="Calibri"/>
                <w:color w:val="000000"/>
                <w:sz w:val="16"/>
                <w:szCs w:val="16"/>
              </w:rPr>
              <w:t>Podaljšanje PD s spremembo uporabnika</w:t>
            </w:r>
          </w:p>
        </w:tc>
        <w:tc>
          <w:tcPr>
            <w:tcW w:w="1120" w:type="dxa"/>
            <w:tcBorders>
              <w:top w:val="nil"/>
              <w:left w:val="nil"/>
              <w:bottom w:val="single" w:sz="4" w:space="0" w:color="auto"/>
              <w:right w:val="single" w:sz="4" w:space="0" w:color="auto"/>
            </w:tcBorders>
            <w:noWrap/>
            <w:vAlign w:val="bottom"/>
            <w:hideMark/>
          </w:tcPr>
          <w:p w14:paraId="7A29A422" w14:textId="77777777" w:rsidR="00DF11A1" w:rsidRDefault="00DF11A1">
            <w:pPr>
              <w:jc w:val="right"/>
              <w:rPr>
                <w:rFonts w:ascii="Calibri" w:hAnsi="Calibri" w:cs="Calibri"/>
                <w:color w:val="000000"/>
                <w:sz w:val="16"/>
                <w:szCs w:val="16"/>
              </w:rPr>
            </w:pPr>
            <w:r>
              <w:rPr>
                <w:rFonts w:ascii="Calibri" w:hAnsi="Calibri" w:cs="Calibri"/>
                <w:color w:val="000000"/>
                <w:sz w:val="16"/>
                <w:szCs w:val="16"/>
              </w:rPr>
              <w:t>2</w:t>
            </w:r>
          </w:p>
        </w:tc>
        <w:tc>
          <w:tcPr>
            <w:tcW w:w="1360" w:type="dxa"/>
            <w:tcBorders>
              <w:top w:val="nil"/>
              <w:left w:val="nil"/>
              <w:bottom w:val="single" w:sz="4" w:space="0" w:color="auto"/>
              <w:right w:val="single" w:sz="4" w:space="0" w:color="auto"/>
            </w:tcBorders>
            <w:noWrap/>
            <w:vAlign w:val="bottom"/>
            <w:hideMark/>
          </w:tcPr>
          <w:p w14:paraId="2A8AA73C"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700" w:type="dxa"/>
            <w:tcBorders>
              <w:top w:val="nil"/>
              <w:left w:val="nil"/>
              <w:bottom w:val="single" w:sz="4" w:space="0" w:color="auto"/>
              <w:right w:val="single" w:sz="4" w:space="0" w:color="auto"/>
            </w:tcBorders>
            <w:noWrap/>
            <w:vAlign w:val="bottom"/>
            <w:hideMark/>
          </w:tcPr>
          <w:p w14:paraId="243E7E71"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961" w:type="dxa"/>
            <w:tcBorders>
              <w:top w:val="nil"/>
              <w:left w:val="nil"/>
              <w:bottom w:val="single" w:sz="4" w:space="0" w:color="auto"/>
              <w:right w:val="single" w:sz="4" w:space="0" w:color="auto"/>
            </w:tcBorders>
            <w:noWrap/>
            <w:vAlign w:val="bottom"/>
            <w:hideMark/>
          </w:tcPr>
          <w:p w14:paraId="0C858022"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1020" w:type="dxa"/>
            <w:tcBorders>
              <w:top w:val="nil"/>
              <w:left w:val="nil"/>
              <w:bottom w:val="single" w:sz="4" w:space="0" w:color="auto"/>
              <w:right w:val="single" w:sz="4" w:space="0" w:color="auto"/>
            </w:tcBorders>
            <w:noWrap/>
            <w:vAlign w:val="bottom"/>
            <w:hideMark/>
          </w:tcPr>
          <w:p w14:paraId="78914BF9"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r>
      <w:tr w:rsidR="00DF11A1" w14:paraId="4C03BDA0" w14:textId="77777777" w:rsidTr="005F0D9E">
        <w:trPr>
          <w:trHeight w:val="225"/>
        </w:trPr>
        <w:tc>
          <w:tcPr>
            <w:tcW w:w="3500" w:type="dxa"/>
            <w:tcBorders>
              <w:top w:val="nil"/>
              <w:left w:val="nil"/>
              <w:bottom w:val="nil"/>
              <w:right w:val="nil"/>
            </w:tcBorders>
            <w:noWrap/>
            <w:vAlign w:val="bottom"/>
            <w:hideMark/>
          </w:tcPr>
          <w:p w14:paraId="69FE944B" w14:textId="77777777" w:rsidR="00DF11A1" w:rsidRDefault="00DF11A1">
            <w:pPr>
              <w:rPr>
                <w:rFonts w:ascii="Calibri" w:hAnsi="Calibri" w:cs="Calibri"/>
                <w:color w:val="000000"/>
                <w:sz w:val="16"/>
                <w:szCs w:val="16"/>
              </w:rPr>
            </w:pPr>
          </w:p>
        </w:tc>
        <w:tc>
          <w:tcPr>
            <w:tcW w:w="1120" w:type="dxa"/>
            <w:tcBorders>
              <w:top w:val="nil"/>
              <w:left w:val="nil"/>
              <w:bottom w:val="nil"/>
              <w:right w:val="nil"/>
            </w:tcBorders>
            <w:noWrap/>
            <w:vAlign w:val="bottom"/>
            <w:hideMark/>
          </w:tcPr>
          <w:p w14:paraId="668BFFB9" w14:textId="77777777" w:rsidR="00DF11A1" w:rsidRDefault="00DF11A1">
            <w:pPr>
              <w:rPr>
                <w:sz w:val="20"/>
                <w:szCs w:val="20"/>
              </w:rPr>
            </w:pPr>
          </w:p>
        </w:tc>
        <w:tc>
          <w:tcPr>
            <w:tcW w:w="1360" w:type="dxa"/>
            <w:tcBorders>
              <w:top w:val="nil"/>
              <w:left w:val="nil"/>
              <w:bottom w:val="nil"/>
              <w:right w:val="nil"/>
            </w:tcBorders>
            <w:noWrap/>
            <w:vAlign w:val="bottom"/>
            <w:hideMark/>
          </w:tcPr>
          <w:p w14:paraId="23DE4D6D" w14:textId="77777777" w:rsidR="00DF11A1" w:rsidRDefault="00DF11A1">
            <w:pPr>
              <w:rPr>
                <w:sz w:val="20"/>
                <w:szCs w:val="20"/>
              </w:rPr>
            </w:pPr>
          </w:p>
        </w:tc>
        <w:tc>
          <w:tcPr>
            <w:tcW w:w="700" w:type="dxa"/>
            <w:tcBorders>
              <w:top w:val="nil"/>
              <w:left w:val="nil"/>
              <w:bottom w:val="nil"/>
              <w:right w:val="nil"/>
            </w:tcBorders>
            <w:noWrap/>
            <w:vAlign w:val="bottom"/>
            <w:hideMark/>
          </w:tcPr>
          <w:p w14:paraId="224D13AF" w14:textId="77777777" w:rsidR="00DF11A1" w:rsidRDefault="00DF11A1">
            <w:pPr>
              <w:rPr>
                <w:sz w:val="20"/>
                <w:szCs w:val="20"/>
              </w:rPr>
            </w:pPr>
          </w:p>
        </w:tc>
        <w:tc>
          <w:tcPr>
            <w:tcW w:w="961" w:type="dxa"/>
            <w:tcBorders>
              <w:top w:val="nil"/>
              <w:left w:val="nil"/>
              <w:bottom w:val="nil"/>
              <w:right w:val="nil"/>
            </w:tcBorders>
            <w:noWrap/>
            <w:vAlign w:val="bottom"/>
            <w:hideMark/>
          </w:tcPr>
          <w:p w14:paraId="01F8E630" w14:textId="77777777" w:rsidR="00DF11A1" w:rsidRDefault="00DF11A1">
            <w:pPr>
              <w:rPr>
                <w:rFonts w:ascii="Calibri" w:hAnsi="Calibri" w:cs="Calibri"/>
                <w:color w:val="000000"/>
                <w:sz w:val="16"/>
                <w:szCs w:val="16"/>
              </w:rPr>
            </w:pPr>
            <w:r>
              <w:rPr>
                <w:rFonts w:ascii="Calibri" w:hAnsi="Calibri" w:cs="Calibri"/>
                <w:color w:val="000000"/>
                <w:sz w:val="16"/>
                <w:szCs w:val="16"/>
              </w:rPr>
              <w:t>Skupaj:</w:t>
            </w:r>
          </w:p>
        </w:tc>
        <w:tc>
          <w:tcPr>
            <w:tcW w:w="1020" w:type="dxa"/>
            <w:tcBorders>
              <w:top w:val="nil"/>
              <w:left w:val="nil"/>
              <w:bottom w:val="nil"/>
              <w:right w:val="nil"/>
            </w:tcBorders>
            <w:noWrap/>
            <w:vAlign w:val="bottom"/>
            <w:hideMark/>
          </w:tcPr>
          <w:p w14:paraId="44A36919" w14:textId="77777777" w:rsidR="00DF11A1" w:rsidRDefault="00DF11A1">
            <w:pPr>
              <w:rPr>
                <w:rFonts w:ascii="Calibri" w:hAnsi="Calibri" w:cs="Calibri"/>
                <w:color w:val="000000"/>
                <w:sz w:val="16"/>
                <w:szCs w:val="16"/>
              </w:rPr>
            </w:pPr>
          </w:p>
        </w:tc>
      </w:tr>
      <w:tr w:rsidR="00DF11A1" w14:paraId="59EDA980" w14:textId="77777777" w:rsidTr="005F0D9E">
        <w:trPr>
          <w:trHeight w:val="225"/>
        </w:trPr>
        <w:tc>
          <w:tcPr>
            <w:tcW w:w="3500" w:type="dxa"/>
            <w:tcBorders>
              <w:top w:val="nil"/>
              <w:left w:val="nil"/>
              <w:bottom w:val="nil"/>
              <w:right w:val="nil"/>
            </w:tcBorders>
            <w:noWrap/>
            <w:vAlign w:val="bottom"/>
            <w:hideMark/>
          </w:tcPr>
          <w:p w14:paraId="22091E0D" w14:textId="77777777" w:rsidR="00DF11A1" w:rsidRDefault="00DF11A1">
            <w:pPr>
              <w:rPr>
                <w:rFonts w:ascii="Calibri" w:hAnsi="Calibri" w:cs="Calibri"/>
                <w:color w:val="000000"/>
                <w:sz w:val="16"/>
                <w:szCs w:val="16"/>
              </w:rPr>
            </w:pPr>
            <w:r>
              <w:rPr>
                <w:rFonts w:ascii="Calibri" w:hAnsi="Calibri" w:cs="Calibri"/>
                <w:color w:val="000000"/>
                <w:sz w:val="16"/>
                <w:szCs w:val="16"/>
              </w:rPr>
              <w:t>Letna dajatev za uporabo vozila</w:t>
            </w:r>
          </w:p>
        </w:tc>
        <w:tc>
          <w:tcPr>
            <w:tcW w:w="1120" w:type="dxa"/>
            <w:tcBorders>
              <w:top w:val="nil"/>
              <w:left w:val="nil"/>
              <w:bottom w:val="nil"/>
              <w:right w:val="nil"/>
            </w:tcBorders>
            <w:noWrap/>
            <w:vAlign w:val="bottom"/>
            <w:hideMark/>
          </w:tcPr>
          <w:p w14:paraId="52D29317" w14:textId="77777777" w:rsidR="00DF11A1" w:rsidRDefault="00DF11A1">
            <w:pPr>
              <w:rPr>
                <w:rFonts w:ascii="Calibri" w:hAnsi="Calibri" w:cs="Calibri"/>
                <w:color w:val="000000"/>
                <w:sz w:val="16"/>
                <w:szCs w:val="16"/>
              </w:rPr>
            </w:pPr>
          </w:p>
        </w:tc>
        <w:tc>
          <w:tcPr>
            <w:tcW w:w="1360" w:type="dxa"/>
            <w:tcBorders>
              <w:top w:val="nil"/>
              <w:left w:val="nil"/>
              <w:bottom w:val="nil"/>
              <w:right w:val="nil"/>
            </w:tcBorders>
            <w:noWrap/>
            <w:vAlign w:val="bottom"/>
            <w:hideMark/>
          </w:tcPr>
          <w:p w14:paraId="7361C64C" w14:textId="77777777" w:rsidR="00DF11A1" w:rsidRDefault="00DF11A1">
            <w:pPr>
              <w:rPr>
                <w:sz w:val="20"/>
                <w:szCs w:val="20"/>
              </w:rPr>
            </w:pPr>
          </w:p>
        </w:tc>
        <w:tc>
          <w:tcPr>
            <w:tcW w:w="700" w:type="dxa"/>
            <w:tcBorders>
              <w:top w:val="nil"/>
              <w:left w:val="nil"/>
              <w:bottom w:val="nil"/>
              <w:right w:val="nil"/>
            </w:tcBorders>
            <w:noWrap/>
            <w:vAlign w:val="bottom"/>
            <w:hideMark/>
          </w:tcPr>
          <w:p w14:paraId="090155DD" w14:textId="77777777" w:rsidR="00DF11A1" w:rsidRDefault="00DF11A1">
            <w:pPr>
              <w:rPr>
                <w:sz w:val="20"/>
                <w:szCs w:val="20"/>
              </w:rPr>
            </w:pPr>
          </w:p>
        </w:tc>
        <w:tc>
          <w:tcPr>
            <w:tcW w:w="961" w:type="dxa"/>
            <w:tcBorders>
              <w:top w:val="nil"/>
              <w:left w:val="nil"/>
              <w:bottom w:val="nil"/>
              <w:right w:val="nil"/>
            </w:tcBorders>
            <w:noWrap/>
            <w:vAlign w:val="bottom"/>
            <w:hideMark/>
          </w:tcPr>
          <w:p w14:paraId="1347A354" w14:textId="77777777" w:rsidR="00DF11A1" w:rsidRDefault="00DF11A1">
            <w:pPr>
              <w:rPr>
                <w:sz w:val="20"/>
                <w:szCs w:val="20"/>
              </w:rPr>
            </w:pPr>
          </w:p>
        </w:tc>
        <w:tc>
          <w:tcPr>
            <w:tcW w:w="1020" w:type="dxa"/>
            <w:tcBorders>
              <w:top w:val="nil"/>
              <w:left w:val="nil"/>
              <w:bottom w:val="nil"/>
              <w:right w:val="nil"/>
            </w:tcBorders>
            <w:noWrap/>
            <w:vAlign w:val="bottom"/>
            <w:hideMark/>
          </w:tcPr>
          <w:p w14:paraId="3E518F27" w14:textId="77777777" w:rsidR="00DF11A1" w:rsidRDefault="00DF11A1">
            <w:pPr>
              <w:rPr>
                <w:sz w:val="20"/>
                <w:szCs w:val="20"/>
              </w:rPr>
            </w:pPr>
          </w:p>
        </w:tc>
      </w:tr>
      <w:tr w:rsidR="00DF11A1" w14:paraId="7B06DBF4" w14:textId="77777777" w:rsidTr="005F0D9E">
        <w:trPr>
          <w:trHeight w:val="225"/>
        </w:trPr>
        <w:tc>
          <w:tcPr>
            <w:tcW w:w="3500" w:type="dxa"/>
            <w:tcBorders>
              <w:top w:val="single" w:sz="4" w:space="0" w:color="auto"/>
              <w:left w:val="single" w:sz="4" w:space="0" w:color="auto"/>
              <w:bottom w:val="single" w:sz="4" w:space="0" w:color="auto"/>
              <w:right w:val="single" w:sz="4" w:space="0" w:color="auto"/>
            </w:tcBorders>
            <w:noWrap/>
            <w:vAlign w:val="bottom"/>
            <w:hideMark/>
          </w:tcPr>
          <w:p w14:paraId="0D8C87A4" w14:textId="77777777" w:rsidR="00DF11A1" w:rsidRDefault="00DF11A1">
            <w:pPr>
              <w:rPr>
                <w:rFonts w:ascii="Calibri" w:hAnsi="Calibri" w:cs="Calibri"/>
                <w:color w:val="000000"/>
                <w:sz w:val="16"/>
                <w:szCs w:val="16"/>
              </w:rPr>
            </w:pPr>
            <w:r>
              <w:rPr>
                <w:rFonts w:ascii="Calibri" w:hAnsi="Calibri" w:cs="Calibri"/>
                <w:color w:val="000000"/>
                <w:sz w:val="16"/>
                <w:szCs w:val="16"/>
              </w:rPr>
              <w:t>Delovna prostornina motorja (cm3)</w:t>
            </w:r>
          </w:p>
        </w:tc>
        <w:tc>
          <w:tcPr>
            <w:tcW w:w="1120" w:type="dxa"/>
            <w:tcBorders>
              <w:top w:val="single" w:sz="4" w:space="0" w:color="auto"/>
              <w:left w:val="nil"/>
              <w:bottom w:val="single" w:sz="4" w:space="0" w:color="auto"/>
              <w:right w:val="single" w:sz="4" w:space="0" w:color="auto"/>
            </w:tcBorders>
            <w:noWrap/>
            <w:vAlign w:val="bottom"/>
            <w:hideMark/>
          </w:tcPr>
          <w:p w14:paraId="633C66E2" w14:textId="77777777" w:rsidR="00DF11A1" w:rsidRDefault="00DF11A1">
            <w:pPr>
              <w:rPr>
                <w:rFonts w:ascii="Calibri" w:hAnsi="Calibri" w:cs="Calibri"/>
                <w:color w:val="000000"/>
                <w:sz w:val="16"/>
                <w:szCs w:val="16"/>
              </w:rPr>
            </w:pPr>
            <w:r>
              <w:rPr>
                <w:rFonts w:ascii="Calibri" w:hAnsi="Calibri" w:cs="Calibri"/>
                <w:color w:val="000000"/>
                <w:sz w:val="16"/>
                <w:szCs w:val="16"/>
              </w:rPr>
              <w:t>Letna dajatev</w:t>
            </w:r>
          </w:p>
        </w:tc>
        <w:tc>
          <w:tcPr>
            <w:tcW w:w="1360" w:type="dxa"/>
            <w:tcBorders>
              <w:top w:val="nil"/>
              <w:left w:val="nil"/>
              <w:bottom w:val="nil"/>
              <w:right w:val="nil"/>
            </w:tcBorders>
            <w:noWrap/>
            <w:vAlign w:val="bottom"/>
            <w:hideMark/>
          </w:tcPr>
          <w:p w14:paraId="1F43D0CF" w14:textId="77777777" w:rsidR="00DF11A1" w:rsidRDefault="00DF11A1">
            <w:pPr>
              <w:rPr>
                <w:rFonts w:ascii="Calibri" w:hAnsi="Calibri" w:cs="Calibri"/>
                <w:color w:val="000000"/>
                <w:sz w:val="16"/>
                <w:szCs w:val="16"/>
              </w:rPr>
            </w:pPr>
          </w:p>
        </w:tc>
        <w:tc>
          <w:tcPr>
            <w:tcW w:w="700" w:type="dxa"/>
            <w:tcBorders>
              <w:top w:val="nil"/>
              <w:left w:val="nil"/>
              <w:bottom w:val="nil"/>
              <w:right w:val="nil"/>
            </w:tcBorders>
            <w:noWrap/>
            <w:vAlign w:val="bottom"/>
            <w:hideMark/>
          </w:tcPr>
          <w:p w14:paraId="07AE4D79" w14:textId="77777777" w:rsidR="00DF11A1" w:rsidRDefault="00DF11A1">
            <w:pPr>
              <w:rPr>
                <w:sz w:val="20"/>
                <w:szCs w:val="20"/>
              </w:rPr>
            </w:pPr>
          </w:p>
        </w:tc>
        <w:tc>
          <w:tcPr>
            <w:tcW w:w="961" w:type="dxa"/>
            <w:tcBorders>
              <w:top w:val="nil"/>
              <w:left w:val="nil"/>
              <w:bottom w:val="nil"/>
              <w:right w:val="nil"/>
            </w:tcBorders>
            <w:noWrap/>
            <w:vAlign w:val="bottom"/>
            <w:hideMark/>
          </w:tcPr>
          <w:p w14:paraId="44DEDE3E" w14:textId="77777777" w:rsidR="00DF11A1" w:rsidRDefault="00DF11A1">
            <w:pPr>
              <w:rPr>
                <w:sz w:val="20"/>
                <w:szCs w:val="20"/>
              </w:rPr>
            </w:pPr>
          </w:p>
        </w:tc>
        <w:tc>
          <w:tcPr>
            <w:tcW w:w="1020" w:type="dxa"/>
            <w:tcBorders>
              <w:top w:val="nil"/>
              <w:left w:val="nil"/>
              <w:bottom w:val="nil"/>
              <w:right w:val="nil"/>
            </w:tcBorders>
            <w:noWrap/>
            <w:vAlign w:val="bottom"/>
            <w:hideMark/>
          </w:tcPr>
          <w:p w14:paraId="3500CEB6" w14:textId="77777777" w:rsidR="00DF11A1" w:rsidRDefault="00DF11A1">
            <w:pPr>
              <w:rPr>
                <w:sz w:val="20"/>
                <w:szCs w:val="20"/>
              </w:rPr>
            </w:pPr>
          </w:p>
        </w:tc>
      </w:tr>
      <w:tr w:rsidR="00DF11A1" w14:paraId="590FDF98" w14:textId="77777777" w:rsidTr="005F0D9E">
        <w:trPr>
          <w:trHeight w:val="225"/>
        </w:trPr>
        <w:tc>
          <w:tcPr>
            <w:tcW w:w="3500" w:type="dxa"/>
            <w:tcBorders>
              <w:top w:val="nil"/>
              <w:left w:val="single" w:sz="4" w:space="0" w:color="auto"/>
              <w:bottom w:val="single" w:sz="4" w:space="0" w:color="auto"/>
              <w:right w:val="single" w:sz="4" w:space="0" w:color="auto"/>
            </w:tcBorders>
            <w:noWrap/>
            <w:vAlign w:val="bottom"/>
            <w:hideMark/>
          </w:tcPr>
          <w:p w14:paraId="5131168D" w14:textId="77777777" w:rsidR="00DF11A1" w:rsidRDefault="00DF11A1">
            <w:pPr>
              <w:rPr>
                <w:rFonts w:ascii="Calibri" w:hAnsi="Calibri" w:cs="Calibri"/>
                <w:color w:val="000000"/>
                <w:sz w:val="16"/>
                <w:szCs w:val="16"/>
              </w:rPr>
            </w:pPr>
            <w:r>
              <w:rPr>
                <w:rFonts w:ascii="Calibri" w:hAnsi="Calibri" w:cs="Calibri"/>
                <w:color w:val="000000"/>
                <w:sz w:val="16"/>
                <w:szCs w:val="16"/>
              </w:rPr>
              <w:t>do vključno 1.3050</w:t>
            </w:r>
          </w:p>
        </w:tc>
        <w:tc>
          <w:tcPr>
            <w:tcW w:w="1120" w:type="dxa"/>
            <w:tcBorders>
              <w:top w:val="nil"/>
              <w:left w:val="nil"/>
              <w:bottom w:val="single" w:sz="4" w:space="0" w:color="auto"/>
              <w:right w:val="single" w:sz="4" w:space="0" w:color="auto"/>
            </w:tcBorders>
            <w:noWrap/>
            <w:vAlign w:val="bottom"/>
            <w:hideMark/>
          </w:tcPr>
          <w:p w14:paraId="633B0340"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1360" w:type="dxa"/>
            <w:tcBorders>
              <w:top w:val="nil"/>
              <w:left w:val="nil"/>
              <w:bottom w:val="nil"/>
              <w:right w:val="nil"/>
            </w:tcBorders>
            <w:noWrap/>
            <w:vAlign w:val="bottom"/>
            <w:hideMark/>
          </w:tcPr>
          <w:p w14:paraId="69F89AE5" w14:textId="77777777" w:rsidR="00DF11A1" w:rsidRDefault="00DF11A1">
            <w:pPr>
              <w:rPr>
                <w:rFonts w:ascii="Calibri" w:hAnsi="Calibri" w:cs="Calibri"/>
                <w:color w:val="000000"/>
                <w:sz w:val="16"/>
                <w:szCs w:val="16"/>
              </w:rPr>
            </w:pPr>
          </w:p>
        </w:tc>
        <w:tc>
          <w:tcPr>
            <w:tcW w:w="700" w:type="dxa"/>
            <w:tcBorders>
              <w:top w:val="nil"/>
              <w:left w:val="nil"/>
              <w:bottom w:val="nil"/>
              <w:right w:val="nil"/>
            </w:tcBorders>
            <w:noWrap/>
            <w:vAlign w:val="bottom"/>
            <w:hideMark/>
          </w:tcPr>
          <w:p w14:paraId="015B2B92" w14:textId="77777777" w:rsidR="00DF11A1" w:rsidRDefault="00DF11A1">
            <w:pPr>
              <w:rPr>
                <w:sz w:val="20"/>
                <w:szCs w:val="20"/>
              </w:rPr>
            </w:pPr>
          </w:p>
        </w:tc>
        <w:tc>
          <w:tcPr>
            <w:tcW w:w="961" w:type="dxa"/>
            <w:tcBorders>
              <w:top w:val="nil"/>
              <w:left w:val="nil"/>
              <w:bottom w:val="nil"/>
              <w:right w:val="nil"/>
            </w:tcBorders>
            <w:noWrap/>
            <w:vAlign w:val="bottom"/>
            <w:hideMark/>
          </w:tcPr>
          <w:p w14:paraId="21A3347E" w14:textId="77777777" w:rsidR="00DF11A1" w:rsidRDefault="00DF11A1">
            <w:pPr>
              <w:rPr>
                <w:sz w:val="20"/>
                <w:szCs w:val="20"/>
              </w:rPr>
            </w:pPr>
          </w:p>
        </w:tc>
        <w:tc>
          <w:tcPr>
            <w:tcW w:w="1020" w:type="dxa"/>
            <w:tcBorders>
              <w:top w:val="nil"/>
              <w:left w:val="nil"/>
              <w:bottom w:val="nil"/>
              <w:right w:val="nil"/>
            </w:tcBorders>
            <w:noWrap/>
            <w:vAlign w:val="bottom"/>
            <w:hideMark/>
          </w:tcPr>
          <w:p w14:paraId="0D217EF3" w14:textId="77777777" w:rsidR="00DF11A1" w:rsidRDefault="00DF11A1">
            <w:pPr>
              <w:rPr>
                <w:sz w:val="20"/>
                <w:szCs w:val="20"/>
              </w:rPr>
            </w:pPr>
          </w:p>
        </w:tc>
      </w:tr>
      <w:tr w:rsidR="00DF11A1" w14:paraId="77566F54" w14:textId="77777777" w:rsidTr="005F0D9E">
        <w:trPr>
          <w:trHeight w:val="225"/>
        </w:trPr>
        <w:tc>
          <w:tcPr>
            <w:tcW w:w="3500" w:type="dxa"/>
            <w:tcBorders>
              <w:top w:val="nil"/>
              <w:left w:val="single" w:sz="4" w:space="0" w:color="auto"/>
              <w:bottom w:val="single" w:sz="4" w:space="0" w:color="auto"/>
              <w:right w:val="single" w:sz="4" w:space="0" w:color="auto"/>
            </w:tcBorders>
            <w:noWrap/>
            <w:vAlign w:val="bottom"/>
            <w:hideMark/>
          </w:tcPr>
          <w:p w14:paraId="5101ABF6" w14:textId="77777777" w:rsidR="00DF11A1" w:rsidRDefault="00DF11A1">
            <w:pPr>
              <w:rPr>
                <w:rFonts w:ascii="Calibri" w:hAnsi="Calibri" w:cs="Calibri"/>
                <w:color w:val="000000"/>
                <w:sz w:val="16"/>
                <w:szCs w:val="16"/>
              </w:rPr>
            </w:pPr>
            <w:r>
              <w:rPr>
                <w:rFonts w:ascii="Calibri" w:hAnsi="Calibri" w:cs="Calibri"/>
                <w:color w:val="000000"/>
                <w:sz w:val="16"/>
                <w:szCs w:val="16"/>
              </w:rPr>
              <w:t>nad 1.350 do vključno 1.800</w:t>
            </w:r>
          </w:p>
        </w:tc>
        <w:tc>
          <w:tcPr>
            <w:tcW w:w="1120" w:type="dxa"/>
            <w:tcBorders>
              <w:top w:val="nil"/>
              <w:left w:val="nil"/>
              <w:bottom w:val="single" w:sz="4" w:space="0" w:color="auto"/>
              <w:right w:val="single" w:sz="4" w:space="0" w:color="auto"/>
            </w:tcBorders>
            <w:noWrap/>
            <w:vAlign w:val="bottom"/>
            <w:hideMark/>
          </w:tcPr>
          <w:p w14:paraId="482EE784"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1360" w:type="dxa"/>
            <w:tcBorders>
              <w:top w:val="nil"/>
              <w:left w:val="nil"/>
              <w:bottom w:val="nil"/>
              <w:right w:val="nil"/>
            </w:tcBorders>
            <w:noWrap/>
            <w:vAlign w:val="bottom"/>
            <w:hideMark/>
          </w:tcPr>
          <w:p w14:paraId="4A74830D" w14:textId="77777777" w:rsidR="00DF11A1" w:rsidRDefault="00DF11A1">
            <w:pPr>
              <w:rPr>
                <w:rFonts w:ascii="Calibri" w:hAnsi="Calibri" w:cs="Calibri"/>
                <w:color w:val="000000"/>
                <w:sz w:val="16"/>
                <w:szCs w:val="16"/>
              </w:rPr>
            </w:pPr>
          </w:p>
        </w:tc>
        <w:tc>
          <w:tcPr>
            <w:tcW w:w="700" w:type="dxa"/>
            <w:tcBorders>
              <w:top w:val="nil"/>
              <w:left w:val="nil"/>
              <w:bottom w:val="nil"/>
              <w:right w:val="nil"/>
            </w:tcBorders>
            <w:noWrap/>
            <w:vAlign w:val="bottom"/>
            <w:hideMark/>
          </w:tcPr>
          <w:p w14:paraId="72D46A3A" w14:textId="77777777" w:rsidR="00DF11A1" w:rsidRDefault="00DF11A1">
            <w:pPr>
              <w:rPr>
                <w:sz w:val="20"/>
                <w:szCs w:val="20"/>
              </w:rPr>
            </w:pPr>
          </w:p>
        </w:tc>
        <w:tc>
          <w:tcPr>
            <w:tcW w:w="961" w:type="dxa"/>
            <w:tcBorders>
              <w:top w:val="nil"/>
              <w:left w:val="nil"/>
              <w:bottom w:val="nil"/>
              <w:right w:val="nil"/>
            </w:tcBorders>
            <w:noWrap/>
            <w:vAlign w:val="bottom"/>
            <w:hideMark/>
          </w:tcPr>
          <w:p w14:paraId="59FC3179" w14:textId="77777777" w:rsidR="00DF11A1" w:rsidRDefault="00DF11A1">
            <w:pPr>
              <w:rPr>
                <w:sz w:val="20"/>
                <w:szCs w:val="20"/>
              </w:rPr>
            </w:pPr>
          </w:p>
        </w:tc>
        <w:tc>
          <w:tcPr>
            <w:tcW w:w="1020" w:type="dxa"/>
            <w:tcBorders>
              <w:top w:val="nil"/>
              <w:left w:val="nil"/>
              <w:bottom w:val="nil"/>
              <w:right w:val="nil"/>
            </w:tcBorders>
            <w:noWrap/>
            <w:vAlign w:val="bottom"/>
            <w:hideMark/>
          </w:tcPr>
          <w:p w14:paraId="3B02D948" w14:textId="77777777" w:rsidR="00DF11A1" w:rsidRDefault="00DF11A1">
            <w:pPr>
              <w:rPr>
                <w:sz w:val="20"/>
                <w:szCs w:val="20"/>
              </w:rPr>
            </w:pPr>
          </w:p>
        </w:tc>
      </w:tr>
      <w:tr w:rsidR="00DF11A1" w14:paraId="1F64AAE5" w14:textId="77777777" w:rsidTr="005F0D9E">
        <w:trPr>
          <w:trHeight w:val="225"/>
        </w:trPr>
        <w:tc>
          <w:tcPr>
            <w:tcW w:w="3500" w:type="dxa"/>
            <w:tcBorders>
              <w:top w:val="nil"/>
              <w:left w:val="single" w:sz="4" w:space="0" w:color="auto"/>
              <w:bottom w:val="single" w:sz="4" w:space="0" w:color="auto"/>
              <w:right w:val="single" w:sz="4" w:space="0" w:color="auto"/>
            </w:tcBorders>
            <w:noWrap/>
            <w:vAlign w:val="bottom"/>
            <w:hideMark/>
          </w:tcPr>
          <w:p w14:paraId="49F9D0FE" w14:textId="77777777" w:rsidR="00DF11A1" w:rsidRDefault="00DF11A1">
            <w:pPr>
              <w:rPr>
                <w:rFonts w:ascii="Calibri" w:hAnsi="Calibri" w:cs="Calibri"/>
                <w:color w:val="000000"/>
                <w:sz w:val="16"/>
                <w:szCs w:val="16"/>
              </w:rPr>
            </w:pPr>
            <w:r>
              <w:rPr>
                <w:rFonts w:ascii="Calibri" w:hAnsi="Calibri" w:cs="Calibri"/>
                <w:color w:val="000000"/>
                <w:sz w:val="16"/>
                <w:szCs w:val="16"/>
              </w:rPr>
              <w:t>nad 1.800 do vključno 2.500</w:t>
            </w:r>
          </w:p>
        </w:tc>
        <w:tc>
          <w:tcPr>
            <w:tcW w:w="1120" w:type="dxa"/>
            <w:tcBorders>
              <w:top w:val="nil"/>
              <w:left w:val="nil"/>
              <w:bottom w:val="single" w:sz="4" w:space="0" w:color="auto"/>
              <w:right w:val="single" w:sz="4" w:space="0" w:color="auto"/>
            </w:tcBorders>
            <w:noWrap/>
            <w:vAlign w:val="bottom"/>
            <w:hideMark/>
          </w:tcPr>
          <w:p w14:paraId="0FD37445"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1360" w:type="dxa"/>
            <w:tcBorders>
              <w:top w:val="nil"/>
              <w:left w:val="nil"/>
              <w:bottom w:val="nil"/>
              <w:right w:val="nil"/>
            </w:tcBorders>
            <w:noWrap/>
            <w:vAlign w:val="bottom"/>
            <w:hideMark/>
          </w:tcPr>
          <w:p w14:paraId="3E20464B" w14:textId="77777777" w:rsidR="00DF11A1" w:rsidRDefault="00DF11A1">
            <w:pPr>
              <w:rPr>
                <w:rFonts w:ascii="Calibri" w:hAnsi="Calibri" w:cs="Calibri"/>
                <w:color w:val="000000"/>
                <w:sz w:val="16"/>
                <w:szCs w:val="16"/>
              </w:rPr>
            </w:pPr>
          </w:p>
        </w:tc>
        <w:tc>
          <w:tcPr>
            <w:tcW w:w="700" w:type="dxa"/>
            <w:tcBorders>
              <w:top w:val="nil"/>
              <w:left w:val="nil"/>
              <w:bottom w:val="nil"/>
              <w:right w:val="nil"/>
            </w:tcBorders>
            <w:noWrap/>
            <w:vAlign w:val="bottom"/>
            <w:hideMark/>
          </w:tcPr>
          <w:p w14:paraId="7735932B" w14:textId="77777777" w:rsidR="00DF11A1" w:rsidRDefault="00DF11A1">
            <w:pPr>
              <w:rPr>
                <w:sz w:val="20"/>
                <w:szCs w:val="20"/>
              </w:rPr>
            </w:pPr>
          </w:p>
        </w:tc>
        <w:tc>
          <w:tcPr>
            <w:tcW w:w="961" w:type="dxa"/>
            <w:tcBorders>
              <w:top w:val="nil"/>
              <w:left w:val="nil"/>
              <w:bottom w:val="nil"/>
              <w:right w:val="nil"/>
            </w:tcBorders>
            <w:noWrap/>
            <w:vAlign w:val="bottom"/>
            <w:hideMark/>
          </w:tcPr>
          <w:p w14:paraId="5D5BD659" w14:textId="77777777" w:rsidR="00DF11A1" w:rsidRDefault="00DF11A1">
            <w:pPr>
              <w:rPr>
                <w:sz w:val="20"/>
                <w:szCs w:val="20"/>
              </w:rPr>
            </w:pPr>
          </w:p>
        </w:tc>
        <w:tc>
          <w:tcPr>
            <w:tcW w:w="1020" w:type="dxa"/>
            <w:tcBorders>
              <w:top w:val="nil"/>
              <w:left w:val="nil"/>
              <w:bottom w:val="nil"/>
              <w:right w:val="nil"/>
            </w:tcBorders>
            <w:noWrap/>
            <w:vAlign w:val="bottom"/>
            <w:hideMark/>
          </w:tcPr>
          <w:p w14:paraId="273B0CBE" w14:textId="77777777" w:rsidR="00DF11A1" w:rsidRDefault="00DF11A1">
            <w:pPr>
              <w:rPr>
                <w:sz w:val="20"/>
                <w:szCs w:val="20"/>
              </w:rPr>
            </w:pPr>
          </w:p>
        </w:tc>
      </w:tr>
      <w:tr w:rsidR="00DF11A1" w14:paraId="4869EB9C" w14:textId="77777777" w:rsidTr="005F0D9E">
        <w:trPr>
          <w:trHeight w:val="225"/>
        </w:trPr>
        <w:tc>
          <w:tcPr>
            <w:tcW w:w="3500" w:type="dxa"/>
            <w:tcBorders>
              <w:top w:val="nil"/>
              <w:left w:val="single" w:sz="4" w:space="0" w:color="auto"/>
              <w:bottom w:val="single" w:sz="4" w:space="0" w:color="auto"/>
              <w:right w:val="single" w:sz="4" w:space="0" w:color="auto"/>
            </w:tcBorders>
            <w:noWrap/>
            <w:vAlign w:val="bottom"/>
            <w:hideMark/>
          </w:tcPr>
          <w:p w14:paraId="73FCCCCF" w14:textId="77777777" w:rsidR="00DF11A1" w:rsidRDefault="00DF11A1">
            <w:pPr>
              <w:rPr>
                <w:rFonts w:ascii="Calibri" w:hAnsi="Calibri" w:cs="Calibri"/>
                <w:color w:val="000000"/>
                <w:sz w:val="16"/>
                <w:szCs w:val="16"/>
              </w:rPr>
            </w:pPr>
            <w:r>
              <w:rPr>
                <w:rFonts w:ascii="Calibri" w:hAnsi="Calibri" w:cs="Calibri"/>
                <w:color w:val="000000"/>
                <w:sz w:val="16"/>
                <w:szCs w:val="16"/>
              </w:rPr>
              <w:t>nad 2.500 do vključno 3000</w:t>
            </w:r>
          </w:p>
        </w:tc>
        <w:tc>
          <w:tcPr>
            <w:tcW w:w="1120" w:type="dxa"/>
            <w:tcBorders>
              <w:top w:val="nil"/>
              <w:left w:val="nil"/>
              <w:bottom w:val="single" w:sz="4" w:space="0" w:color="auto"/>
              <w:right w:val="single" w:sz="4" w:space="0" w:color="auto"/>
            </w:tcBorders>
            <w:noWrap/>
            <w:vAlign w:val="bottom"/>
            <w:hideMark/>
          </w:tcPr>
          <w:p w14:paraId="444A1530"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1360" w:type="dxa"/>
            <w:tcBorders>
              <w:top w:val="nil"/>
              <w:left w:val="nil"/>
              <w:bottom w:val="nil"/>
              <w:right w:val="nil"/>
            </w:tcBorders>
            <w:noWrap/>
            <w:vAlign w:val="bottom"/>
            <w:hideMark/>
          </w:tcPr>
          <w:p w14:paraId="691BB32B" w14:textId="77777777" w:rsidR="00DF11A1" w:rsidRDefault="00DF11A1">
            <w:pPr>
              <w:rPr>
                <w:rFonts w:ascii="Calibri" w:hAnsi="Calibri" w:cs="Calibri"/>
                <w:color w:val="000000"/>
                <w:sz w:val="16"/>
                <w:szCs w:val="16"/>
              </w:rPr>
            </w:pPr>
          </w:p>
        </w:tc>
        <w:tc>
          <w:tcPr>
            <w:tcW w:w="700" w:type="dxa"/>
            <w:tcBorders>
              <w:top w:val="nil"/>
              <w:left w:val="nil"/>
              <w:bottom w:val="nil"/>
              <w:right w:val="nil"/>
            </w:tcBorders>
            <w:noWrap/>
            <w:vAlign w:val="bottom"/>
            <w:hideMark/>
          </w:tcPr>
          <w:p w14:paraId="66B56591" w14:textId="77777777" w:rsidR="00DF11A1" w:rsidRDefault="00DF11A1">
            <w:pPr>
              <w:rPr>
                <w:sz w:val="20"/>
                <w:szCs w:val="20"/>
              </w:rPr>
            </w:pPr>
          </w:p>
        </w:tc>
        <w:tc>
          <w:tcPr>
            <w:tcW w:w="961" w:type="dxa"/>
            <w:tcBorders>
              <w:top w:val="nil"/>
              <w:left w:val="nil"/>
              <w:bottom w:val="nil"/>
              <w:right w:val="nil"/>
            </w:tcBorders>
            <w:noWrap/>
            <w:vAlign w:val="bottom"/>
            <w:hideMark/>
          </w:tcPr>
          <w:p w14:paraId="5806498F" w14:textId="77777777" w:rsidR="00DF11A1" w:rsidRDefault="00DF11A1">
            <w:pPr>
              <w:rPr>
                <w:sz w:val="20"/>
                <w:szCs w:val="20"/>
              </w:rPr>
            </w:pPr>
          </w:p>
        </w:tc>
        <w:tc>
          <w:tcPr>
            <w:tcW w:w="1020" w:type="dxa"/>
            <w:tcBorders>
              <w:top w:val="nil"/>
              <w:left w:val="nil"/>
              <w:bottom w:val="nil"/>
              <w:right w:val="nil"/>
            </w:tcBorders>
            <w:noWrap/>
            <w:vAlign w:val="bottom"/>
            <w:hideMark/>
          </w:tcPr>
          <w:p w14:paraId="0440E3A5" w14:textId="77777777" w:rsidR="00DF11A1" w:rsidRDefault="00DF11A1">
            <w:pPr>
              <w:rPr>
                <w:sz w:val="20"/>
                <w:szCs w:val="20"/>
              </w:rPr>
            </w:pPr>
          </w:p>
        </w:tc>
      </w:tr>
      <w:tr w:rsidR="00DF11A1" w14:paraId="64C431B1" w14:textId="77777777" w:rsidTr="005F0D9E">
        <w:trPr>
          <w:trHeight w:val="225"/>
        </w:trPr>
        <w:tc>
          <w:tcPr>
            <w:tcW w:w="3500" w:type="dxa"/>
            <w:tcBorders>
              <w:top w:val="nil"/>
              <w:left w:val="single" w:sz="4" w:space="0" w:color="auto"/>
              <w:bottom w:val="single" w:sz="4" w:space="0" w:color="auto"/>
              <w:right w:val="single" w:sz="4" w:space="0" w:color="auto"/>
            </w:tcBorders>
            <w:noWrap/>
            <w:vAlign w:val="bottom"/>
            <w:hideMark/>
          </w:tcPr>
          <w:p w14:paraId="2280A221" w14:textId="77777777" w:rsidR="00DF11A1" w:rsidRDefault="00DF11A1">
            <w:pPr>
              <w:rPr>
                <w:rFonts w:ascii="Calibri" w:hAnsi="Calibri" w:cs="Calibri"/>
                <w:color w:val="000000"/>
                <w:sz w:val="16"/>
                <w:szCs w:val="16"/>
              </w:rPr>
            </w:pPr>
            <w:r>
              <w:rPr>
                <w:rFonts w:ascii="Calibri" w:hAnsi="Calibri" w:cs="Calibri"/>
                <w:color w:val="000000"/>
                <w:sz w:val="16"/>
                <w:szCs w:val="16"/>
              </w:rPr>
              <w:t>nad 3.000 do vključno 4.000</w:t>
            </w:r>
          </w:p>
        </w:tc>
        <w:tc>
          <w:tcPr>
            <w:tcW w:w="1120" w:type="dxa"/>
            <w:tcBorders>
              <w:top w:val="nil"/>
              <w:left w:val="nil"/>
              <w:bottom w:val="single" w:sz="4" w:space="0" w:color="auto"/>
              <w:right w:val="single" w:sz="4" w:space="0" w:color="auto"/>
            </w:tcBorders>
            <w:noWrap/>
            <w:vAlign w:val="bottom"/>
            <w:hideMark/>
          </w:tcPr>
          <w:p w14:paraId="3BD89964"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1360" w:type="dxa"/>
            <w:tcBorders>
              <w:top w:val="nil"/>
              <w:left w:val="nil"/>
              <w:bottom w:val="nil"/>
              <w:right w:val="nil"/>
            </w:tcBorders>
            <w:noWrap/>
            <w:vAlign w:val="bottom"/>
            <w:hideMark/>
          </w:tcPr>
          <w:p w14:paraId="7F815D27" w14:textId="77777777" w:rsidR="00DF11A1" w:rsidRDefault="00DF11A1">
            <w:pPr>
              <w:rPr>
                <w:rFonts w:ascii="Calibri" w:hAnsi="Calibri" w:cs="Calibri"/>
                <w:color w:val="000000"/>
                <w:sz w:val="16"/>
                <w:szCs w:val="16"/>
              </w:rPr>
            </w:pPr>
          </w:p>
        </w:tc>
        <w:tc>
          <w:tcPr>
            <w:tcW w:w="700" w:type="dxa"/>
            <w:tcBorders>
              <w:top w:val="nil"/>
              <w:left w:val="nil"/>
              <w:bottom w:val="nil"/>
              <w:right w:val="nil"/>
            </w:tcBorders>
            <w:noWrap/>
            <w:vAlign w:val="bottom"/>
            <w:hideMark/>
          </w:tcPr>
          <w:p w14:paraId="20DF9A7B" w14:textId="77777777" w:rsidR="00DF11A1" w:rsidRDefault="00DF11A1">
            <w:pPr>
              <w:rPr>
                <w:sz w:val="20"/>
                <w:szCs w:val="20"/>
              </w:rPr>
            </w:pPr>
          </w:p>
        </w:tc>
        <w:tc>
          <w:tcPr>
            <w:tcW w:w="961" w:type="dxa"/>
            <w:tcBorders>
              <w:top w:val="nil"/>
              <w:left w:val="nil"/>
              <w:bottom w:val="nil"/>
              <w:right w:val="nil"/>
            </w:tcBorders>
            <w:noWrap/>
            <w:vAlign w:val="bottom"/>
            <w:hideMark/>
          </w:tcPr>
          <w:p w14:paraId="3D361728" w14:textId="77777777" w:rsidR="00DF11A1" w:rsidRDefault="00DF11A1">
            <w:pPr>
              <w:rPr>
                <w:sz w:val="20"/>
                <w:szCs w:val="20"/>
              </w:rPr>
            </w:pPr>
          </w:p>
        </w:tc>
        <w:tc>
          <w:tcPr>
            <w:tcW w:w="1020" w:type="dxa"/>
            <w:tcBorders>
              <w:top w:val="nil"/>
              <w:left w:val="nil"/>
              <w:bottom w:val="nil"/>
              <w:right w:val="nil"/>
            </w:tcBorders>
            <w:noWrap/>
            <w:vAlign w:val="bottom"/>
            <w:hideMark/>
          </w:tcPr>
          <w:p w14:paraId="5F233564" w14:textId="77777777" w:rsidR="00DF11A1" w:rsidRDefault="00DF11A1">
            <w:pPr>
              <w:rPr>
                <w:sz w:val="20"/>
                <w:szCs w:val="20"/>
              </w:rPr>
            </w:pPr>
          </w:p>
        </w:tc>
      </w:tr>
      <w:tr w:rsidR="00DF11A1" w14:paraId="655977C9" w14:textId="77777777" w:rsidTr="005F0D9E">
        <w:trPr>
          <w:trHeight w:val="225"/>
        </w:trPr>
        <w:tc>
          <w:tcPr>
            <w:tcW w:w="3500" w:type="dxa"/>
            <w:tcBorders>
              <w:top w:val="nil"/>
              <w:left w:val="single" w:sz="4" w:space="0" w:color="auto"/>
              <w:bottom w:val="single" w:sz="4" w:space="0" w:color="auto"/>
              <w:right w:val="single" w:sz="4" w:space="0" w:color="auto"/>
            </w:tcBorders>
            <w:noWrap/>
            <w:vAlign w:val="bottom"/>
            <w:hideMark/>
          </w:tcPr>
          <w:p w14:paraId="55B33083" w14:textId="77777777" w:rsidR="00DF11A1" w:rsidRDefault="00DF11A1">
            <w:pPr>
              <w:rPr>
                <w:rFonts w:ascii="Calibri" w:hAnsi="Calibri" w:cs="Calibri"/>
                <w:color w:val="000000"/>
                <w:sz w:val="16"/>
                <w:szCs w:val="16"/>
              </w:rPr>
            </w:pPr>
            <w:r>
              <w:rPr>
                <w:rFonts w:ascii="Calibri" w:hAnsi="Calibri" w:cs="Calibri"/>
                <w:color w:val="000000"/>
                <w:sz w:val="16"/>
                <w:szCs w:val="16"/>
              </w:rPr>
              <w:t>nad 4.000</w:t>
            </w:r>
          </w:p>
        </w:tc>
        <w:tc>
          <w:tcPr>
            <w:tcW w:w="1120" w:type="dxa"/>
            <w:tcBorders>
              <w:top w:val="nil"/>
              <w:left w:val="nil"/>
              <w:bottom w:val="single" w:sz="4" w:space="0" w:color="auto"/>
              <w:right w:val="single" w:sz="4" w:space="0" w:color="auto"/>
            </w:tcBorders>
            <w:noWrap/>
            <w:vAlign w:val="bottom"/>
            <w:hideMark/>
          </w:tcPr>
          <w:p w14:paraId="5658E9EE" w14:textId="77777777" w:rsidR="00DF11A1" w:rsidRDefault="00DF11A1">
            <w:pPr>
              <w:rPr>
                <w:rFonts w:ascii="Calibri" w:hAnsi="Calibri" w:cs="Calibri"/>
                <w:color w:val="000000"/>
                <w:sz w:val="16"/>
                <w:szCs w:val="16"/>
              </w:rPr>
            </w:pPr>
            <w:r>
              <w:rPr>
                <w:rFonts w:ascii="Calibri" w:hAnsi="Calibri" w:cs="Calibri"/>
                <w:color w:val="000000"/>
                <w:sz w:val="16"/>
                <w:szCs w:val="16"/>
              </w:rPr>
              <w:t> </w:t>
            </w:r>
          </w:p>
        </w:tc>
        <w:tc>
          <w:tcPr>
            <w:tcW w:w="1360" w:type="dxa"/>
            <w:tcBorders>
              <w:top w:val="nil"/>
              <w:left w:val="nil"/>
              <w:bottom w:val="nil"/>
              <w:right w:val="nil"/>
            </w:tcBorders>
            <w:noWrap/>
            <w:vAlign w:val="bottom"/>
            <w:hideMark/>
          </w:tcPr>
          <w:p w14:paraId="2C132F39" w14:textId="77777777" w:rsidR="00DF11A1" w:rsidRDefault="00DF11A1">
            <w:pPr>
              <w:rPr>
                <w:rFonts w:ascii="Calibri" w:hAnsi="Calibri" w:cs="Calibri"/>
                <w:color w:val="000000"/>
                <w:sz w:val="16"/>
                <w:szCs w:val="16"/>
              </w:rPr>
            </w:pPr>
          </w:p>
        </w:tc>
        <w:tc>
          <w:tcPr>
            <w:tcW w:w="700" w:type="dxa"/>
            <w:tcBorders>
              <w:top w:val="nil"/>
              <w:left w:val="nil"/>
              <w:bottom w:val="nil"/>
              <w:right w:val="nil"/>
            </w:tcBorders>
            <w:noWrap/>
            <w:vAlign w:val="bottom"/>
            <w:hideMark/>
          </w:tcPr>
          <w:p w14:paraId="7707566D" w14:textId="77777777" w:rsidR="00DF11A1" w:rsidRDefault="00DF11A1">
            <w:pPr>
              <w:rPr>
                <w:sz w:val="20"/>
                <w:szCs w:val="20"/>
              </w:rPr>
            </w:pPr>
          </w:p>
        </w:tc>
        <w:tc>
          <w:tcPr>
            <w:tcW w:w="961" w:type="dxa"/>
            <w:tcBorders>
              <w:top w:val="nil"/>
              <w:left w:val="nil"/>
              <w:bottom w:val="nil"/>
              <w:right w:val="nil"/>
            </w:tcBorders>
            <w:noWrap/>
            <w:vAlign w:val="bottom"/>
            <w:hideMark/>
          </w:tcPr>
          <w:p w14:paraId="6F8B80B1" w14:textId="77777777" w:rsidR="00DF11A1" w:rsidRDefault="00DF11A1">
            <w:pPr>
              <w:rPr>
                <w:sz w:val="20"/>
                <w:szCs w:val="20"/>
              </w:rPr>
            </w:pPr>
          </w:p>
        </w:tc>
        <w:tc>
          <w:tcPr>
            <w:tcW w:w="1020" w:type="dxa"/>
            <w:tcBorders>
              <w:top w:val="nil"/>
              <w:left w:val="nil"/>
              <w:bottom w:val="nil"/>
              <w:right w:val="nil"/>
            </w:tcBorders>
            <w:noWrap/>
            <w:vAlign w:val="bottom"/>
            <w:hideMark/>
          </w:tcPr>
          <w:p w14:paraId="55D4F21F" w14:textId="77777777" w:rsidR="00DF11A1" w:rsidRDefault="00DF11A1">
            <w:pPr>
              <w:rPr>
                <w:sz w:val="20"/>
                <w:szCs w:val="20"/>
              </w:rPr>
            </w:pPr>
          </w:p>
        </w:tc>
      </w:tr>
      <w:tr w:rsidR="00DF11A1" w14:paraId="70B53777" w14:textId="77777777" w:rsidTr="005F0D9E">
        <w:trPr>
          <w:trHeight w:val="225"/>
        </w:trPr>
        <w:tc>
          <w:tcPr>
            <w:tcW w:w="3500" w:type="dxa"/>
            <w:tcBorders>
              <w:top w:val="nil"/>
              <w:left w:val="nil"/>
              <w:bottom w:val="nil"/>
              <w:right w:val="nil"/>
            </w:tcBorders>
            <w:noWrap/>
            <w:vAlign w:val="bottom"/>
            <w:hideMark/>
          </w:tcPr>
          <w:p w14:paraId="345542C5" w14:textId="77777777" w:rsidR="00DF11A1" w:rsidRDefault="00DF11A1">
            <w:pPr>
              <w:rPr>
                <w:sz w:val="20"/>
                <w:szCs w:val="20"/>
              </w:rPr>
            </w:pPr>
          </w:p>
        </w:tc>
        <w:tc>
          <w:tcPr>
            <w:tcW w:w="1120" w:type="dxa"/>
            <w:tcBorders>
              <w:top w:val="nil"/>
              <w:left w:val="nil"/>
              <w:bottom w:val="nil"/>
              <w:right w:val="nil"/>
            </w:tcBorders>
            <w:noWrap/>
            <w:vAlign w:val="bottom"/>
            <w:hideMark/>
          </w:tcPr>
          <w:p w14:paraId="45EF56DC" w14:textId="77777777" w:rsidR="00DF11A1" w:rsidRDefault="00DF11A1">
            <w:pPr>
              <w:rPr>
                <w:sz w:val="20"/>
                <w:szCs w:val="20"/>
              </w:rPr>
            </w:pPr>
          </w:p>
        </w:tc>
        <w:tc>
          <w:tcPr>
            <w:tcW w:w="1360" w:type="dxa"/>
            <w:tcBorders>
              <w:top w:val="nil"/>
              <w:left w:val="nil"/>
              <w:bottom w:val="nil"/>
              <w:right w:val="nil"/>
            </w:tcBorders>
            <w:noWrap/>
            <w:vAlign w:val="bottom"/>
            <w:hideMark/>
          </w:tcPr>
          <w:p w14:paraId="09E400DB" w14:textId="77777777" w:rsidR="00DF11A1" w:rsidRDefault="00DF11A1">
            <w:pPr>
              <w:rPr>
                <w:sz w:val="20"/>
                <w:szCs w:val="20"/>
              </w:rPr>
            </w:pPr>
          </w:p>
        </w:tc>
        <w:tc>
          <w:tcPr>
            <w:tcW w:w="700" w:type="dxa"/>
            <w:tcBorders>
              <w:top w:val="nil"/>
              <w:left w:val="nil"/>
              <w:bottom w:val="nil"/>
              <w:right w:val="nil"/>
            </w:tcBorders>
            <w:noWrap/>
            <w:vAlign w:val="bottom"/>
            <w:hideMark/>
          </w:tcPr>
          <w:p w14:paraId="0B017740" w14:textId="77777777" w:rsidR="00DF11A1" w:rsidRDefault="00DF11A1">
            <w:pPr>
              <w:rPr>
                <w:sz w:val="20"/>
                <w:szCs w:val="20"/>
              </w:rPr>
            </w:pPr>
          </w:p>
        </w:tc>
        <w:tc>
          <w:tcPr>
            <w:tcW w:w="961" w:type="dxa"/>
            <w:tcBorders>
              <w:top w:val="nil"/>
              <w:left w:val="nil"/>
              <w:bottom w:val="nil"/>
              <w:right w:val="nil"/>
            </w:tcBorders>
            <w:noWrap/>
            <w:vAlign w:val="bottom"/>
            <w:hideMark/>
          </w:tcPr>
          <w:p w14:paraId="524893BD" w14:textId="77777777" w:rsidR="00DF11A1" w:rsidRDefault="00DF11A1">
            <w:pPr>
              <w:rPr>
                <w:sz w:val="20"/>
                <w:szCs w:val="20"/>
              </w:rPr>
            </w:pPr>
          </w:p>
        </w:tc>
        <w:tc>
          <w:tcPr>
            <w:tcW w:w="1020" w:type="dxa"/>
            <w:tcBorders>
              <w:top w:val="nil"/>
              <w:left w:val="nil"/>
              <w:bottom w:val="nil"/>
              <w:right w:val="nil"/>
            </w:tcBorders>
            <w:noWrap/>
            <w:vAlign w:val="bottom"/>
            <w:hideMark/>
          </w:tcPr>
          <w:p w14:paraId="45588A0F" w14:textId="77777777" w:rsidR="00DF11A1" w:rsidRDefault="00DF11A1">
            <w:pPr>
              <w:rPr>
                <w:sz w:val="20"/>
                <w:szCs w:val="20"/>
              </w:rPr>
            </w:pPr>
          </w:p>
        </w:tc>
      </w:tr>
      <w:tr w:rsidR="00DF11A1" w14:paraId="600187AC" w14:textId="77777777" w:rsidTr="005F0D9E">
        <w:trPr>
          <w:trHeight w:val="225"/>
        </w:trPr>
        <w:tc>
          <w:tcPr>
            <w:tcW w:w="3500" w:type="dxa"/>
            <w:tcBorders>
              <w:top w:val="nil"/>
              <w:left w:val="nil"/>
              <w:bottom w:val="nil"/>
              <w:right w:val="nil"/>
            </w:tcBorders>
            <w:noWrap/>
            <w:vAlign w:val="bottom"/>
            <w:hideMark/>
          </w:tcPr>
          <w:p w14:paraId="731DBE26" w14:textId="77777777" w:rsidR="00DF11A1" w:rsidRDefault="00DF11A1">
            <w:pPr>
              <w:rPr>
                <w:rFonts w:ascii="Calibri" w:hAnsi="Calibri" w:cs="Calibri"/>
                <w:color w:val="000000"/>
                <w:sz w:val="16"/>
                <w:szCs w:val="16"/>
              </w:rPr>
            </w:pPr>
            <w:r>
              <w:rPr>
                <w:rFonts w:ascii="Calibri" w:hAnsi="Calibri" w:cs="Calibri"/>
                <w:color w:val="000000"/>
                <w:sz w:val="16"/>
                <w:szCs w:val="16"/>
              </w:rPr>
              <w:t>Datum ponudbe:_____________</w:t>
            </w:r>
          </w:p>
        </w:tc>
        <w:tc>
          <w:tcPr>
            <w:tcW w:w="1120" w:type="dxa"/>
            <w:tcBorders>
              <w:top w:val="nil"/>
              <w:left w:val="nil"/>
              <w:bottom w:val="nil"/>
              <w:right w:val="nil"/>
            </w:tcBorders>
            <w:noWrap/>
            <w:vAlign w:val="bottom"/>
            <w:hideMark/>
          </w:tcPr>
          <w:p w14:paraId="5714A3A0" w14:textId="77777777" w:rsidR="00DF11A1" w:rsidRDefault="00DF11A1">
            <w:pPr>
              <w:rPr>
                <w:rFonts w:ascii="Calibri" w:hAnsi="Calibri" w:cs="Calibri"/>
                <w:color w:val="000000"/>
                <w:sz w:val="16"/>
                <w:szCs w:val="16"/>
              </w:rPr>
            </w:pPr>
          </w:p>
        </w:tc>
        <w:tc>
          <w:tcPr>
            <w:tcW w:w="1360" w:type="dxa"/>
            <w:tcBorders>
              <w:top w:val="nil"/>
              <w:left w:val="nil"/>
              <w:bottom w:val="nil"/>
              <w:right w:val="nil"/>
            </w:tcBorders>
            <w:noWrap/>
            <w:vAlign w:val="bottom"/>
            <w:hideMark/>
          </w:tcPr>
          <w:p w14:paraId="4DD619A6" w14:textId="77777777" w:rsidR="00DF11A1" w:rsidRDefault="00DF11A1">
            <w:pPr>
              <w:rPr>
                <w:sz w:val="20"/>
                <w:szCs w:val="20"/>
              </w:rPr>
            </w:pPr>
          </w:p>
        </w:tc>
        <w:tc>
          <w:tcPr>
            <w:tcW w:w="700" w:type="dxa"/>
            <w:tcBorders>
              <w:top w:val="nil"/>
              <w:left w:val="nil"/>
              <w:bottom w:val="nil"/>
              <w:right w:val="nil"/>
            </w:tcBorders>
            <w:noWrap/>
            <w:vAlign w:val="bottom"/>
            <w:hideMark/>
          </w:tcPr>
          <w:p w14:paraId="29A2DE0E" w14:textId="77777777" w:rsidR="00DF11A1" w:rsidRDefault="00DF11A1">
            <w:pPr>
              <w:rPr>
                <w:sz w:val="20"/>
                <w:szCs w:val="20"/>
              </w:rPr>
            </w:pPr>
          </w:p>
        </w:tc>
        <w:tc>
          <w:tcPr>
            <w:tcW w:w="961" w:type="dxa"/>
            <w:tcBorders>
              <w:top w:val="nil"/>
              <w:left w:val="nil"/>
              <w:bottom w:val="nil"/>
              <w:right w:val="nil"/>
            </w:tcBorders>
            <w:noWrap/>
            <w:vAlign w:val="bottom"/>
            <w:hideMark/>
          </w:tcPr>
          <w:p w14:paraId="682D9660" w14:textId="77777777" w:rsidR="00DF11A1" w:rsidRDefault="00DF11A1">
            <w:pPr>
              <w:rPr>
                <w:sz w:val="20"/>
                <w:szCs w:val="20"/>
              </w:rPr>
            </w:pPr>
          </w:p>
        </w:tc>
        <w:tc>
          <w:tcPr>
            <w:tcW w:w="1020" w:type="dxa"/>
            <w:tcBorders>
              <w:top w:val="nil"/>
              <w:left w:val="nil"/>
              <w:bottom w:val="nil"/>
              <w:right w:val="nil"/>
            </w:tcBorders>
            <w:noWrap/>
            <w:vAlign w:val="bottom"/>
            <w:hideMark/>
          </w:tcPr>
          <w:p w14:paraId="37EED22B" w14:textId="77777777" w:rsidR="00DF11A1" w:rsidRDefault="00DF11A1">
            <w:pPr>
              <w:rPr>
                <w:sz w:val="20"/>
                <w:szCs w:val="20"/>
              </w:rPr>
            </w:pPr>
          </w:p>
        </w:tc>
      </w:tr>
      <w:tr w:rsidR="00DF11A1" w14:paraId="64EC904F" w14:textId="77777777" w:rsidTr="005F0D9E">
        <w:trPr>
          <w:trHeight w:val="225"/>
        </w:trPr>
        <w:tc>
          <w:tcPr>
            <w:tcW w:w="3500" w:type="dxa"/>
            <w:tcBorders>
              <w:top w:val="nil"/>
              <w:left w:val="nil"/>
              <w:bottom w:val="nil"/>
              <w:right w:val="nil"/>
            </w:tcBorders>
            <w:noWrap/>
            <w:vAlign w:val="bottom"/>
            <w:hideMark/>
          </w:tcPr>
          <w:p w14:paraId="35BEB956" w14:textId="77777777" w:rsidR="00DF11A1" w:rsidRDefault="00DF11A1">
            <w:pPr>
              <w:rPr>
                <w:sz w:val="20"/>
                <w:szCs w:val="20"/>
              </w:rPr>
            </w:pPr>
          </w:p>
        </w:tc>
        <w:tc>
          <w:tcPr>
            <w:tcW w:w="1120" w:type="dxa"/>
            <w:tcBorders>
              <w:top w:val="nil"/>
              <w:left w:val="nil"/>
              <w:bottom w:val="nil"/>
              <w:right w:val="nil"/>
            </w:tcBorders>
            <w:noWrap/>
            <w:vAlign w:val="bottom"/>
            <w:hideMark/>
          </w:tcPr>
          <w:p w14:paraId="70D8E8A3" w14:textId="77777777" w:rsidR="00DF11A1" w:rsidRDefault="00DF11A1">
            <w:pPr>
              <w:rPr>
                <w:sz w:val="20"/>
                <w:szCs w:val="20"/>
              </w:rPr>
            </w:pPr>
          </w:p>
        </w:tc>
        <w:tc>
          <w:tcPr>
            <w:tcW w:w="1360" w:type="dxa"/>
            <w:tcBorders>
              <w:top w:val="nil"/>
              <w:left w:val="nil"/>
              <w:bottom w:val="nil"/>
              <w:right w:val="nil"/>
            </w:tcBorders>
            <w:noWrap/>
            <w:vAlign w:val="bottom"/>
            <w:hideMark/>
          </w:tcPr>
          <w:p w14:paraId="4C61B198" w14:textId="77777777" w:rsidR="00DF11A1" w:rsidRDefault="00DF11A1">
            <w:pPr>
              <w:rPr>
                <w:sz w:val="20"/>
                <w:szCs w:val="20"/>
              </w:rPr>
            </w:pPr>
          </w:p>
        </w:tc>
        <w:tc>
          <w:tcPr>
            <w:tcW w:w="700" w:type="dxa"/>
            <w:tcBorders>
              <w:top w:val="nil"/>
              <w:left w:val="nil"/>
              <w:bottom w:val="nil"/>
              <w:right w:val="nil"/>
            </w:tcBorders>
            <w:noWrap/>
            <w:vAlign w:val="bottom"/>
            <w:hideMark/>
          </w:tcPr>
          <w:p w14:paraId="5AE70223" w14:textId="77777777" w:rsidR="00DF11A1" w:rsidRDefault="00DF11A1">
            <w:pPr>
              <w:rPr>
                <w:sz w:val="20"/>
                <w:szCs w:val="20"/>
              </w:rPr>
            </w:pPr>
          </w:p>
        </w:tc>
        <w:tc>
          <w:tcPr>
            <w:tcW w:w="961" w:type="dxa"/>
            <w:tcBorders>
              <w:top w:val="nil"/>
              <w:left w:val="nil"/>
              <w:bottom w:val="nil"/>
              <w:right w:val="nil"/>
            </w:tcBorders>
            <w:noWrap/>
            <w:vAlign w:val="bottom"/>
            <w:hideMark/>
          </w:tcPr>
          <w:p w14:paraId="6B49E476" w14:textId="77777777" w:rsidR="00DF11A1" w:rsidRDefault="00DF11A1">
            <w:pPr>
              <w:rPr>
                <w:sz w:val="20"/>
                <w:szCs w:val="20"/>
              </w:rPr>
            </w:pPr>
          </w:p>
        </w:tc>
        <w:tc>
          <w:tcPr>
            <w:tcW w:w="1020" w:type="dxa"/>
            <w:tcBorders>
              <w:top w:val="nil"/>
              <w:left w:val="nil"/>
              <w:bottom w:val="nil"/>
              <w:right w:val="nil"/>
            </w:tcBorders>
            <w:noWrap/>
            <w:vAlign w:val="bottom"/>
            <w:hideMark/>
          </w:tcPr>
          <w:p w14:paraId="0CCE645A" w14:textId="77777777" w:rsidR="00DF11A1" w:rsidRDefault="00DF11A1">
            <w:pPr>
              <w:rPr>
                <w:sz w:val="20"/>
                <w:szCs w:val="20"/>
              </w:rPr>
            </w:pPr>
          </w:p>
        </w:tc>
      </w:tr>
      <w:tr w:rsidR="00DF11A1" w14:paraId="46A4A6F7" w14:textId="77777777" w:rsidTr="005F0D9E">
        <w:trPr>
          <w:trHeight w:val="225"/>
        </w:trPr>
        <w:tc>
          <w:tcPr>
            <w:tcW w:w="3500" w:type="dxa"/>
            <w:tcBorders>
              <w:top w:val="nil"/>
              <w:left w:val="nil"/>
              <w:bottom w:val="nil"/>
              <w:right w:val="nil"/>
            </w:tcBorders>
            <w:noWrap/>
            <w:vAlign w:val="bottom"/>
            <w:hideMark/>
          </w:tcPr>
          <w:p w14:paraId="626908B4" w14:textId="77777777" w:rsidR="00DF11A1" w:rsidRDefault="00DF11A1">
            <w:pPr>
              <w:rPr>
                <w:sz w:val="20"/>
                <w:szCs w:val="20"/>
              </w:rPr>
            </w:pPr>
          </w:p>
        </w:tc>
        <w:tc>
          <w:tcPr>
            <w:tcW w:w="1120" w:type="dxa"/>
            <w:tcBorders>
              <w:top w:val="nil"/>
              <w:left w:val="nil"/>
              <w:bottom w:val="nil"/>
              <w:right w:val="nil"/>
            </w:tcBorders>
            <w:noWrap/>
            <w:vAlign w:val="bottom"/>
            <w:hideMark/>
          </w:tcPr>
          <w:p w14:paraId="727FD1B5" w14:textId="77777777" w:rsidR="00DF11A1" w:rsidRDefault="00DF11A1">
            <w:pPr>
              <w:rPr>
                <w:sz w:val="20"/>
                <w:szCs w:val="20"/>
              </w:rPr>
            </w:pPr>
          </w:p>
        </w:tc>
        <w:tc>
          <w:tcPr>
            <w:tcW w:w="1360" w:type="dxa"/>
            <w:tcBorders>
              <w:top w:val="nil"/>
              <w:left w:val="nil"/>
              <w:bottom w:val="nil"/>
              <w:right w:val="nil"/>
            </w:tcBorders>
            <w:noWrap/>
            <w:vAlign w:val="bottom"/>
            <w:hideMark/>
          </w:tcPr>
          <w:p w14:paraId="2C9CF14F" w14:textId="77777777" w:rsidR="00DF11A1" w:rsidRDefault="00DF11A1">
            <w:pPr>
              <w:rPr>
                <w:sz w:val="20"/>
                <w:szCs w:val="20"/>
              </w:rPr>
            </w:pPr>
          </w:p>
        </w:tc>
        <w:tc>
          <w:tcPr>
            <w:tcW w:w="700" w:type="dxa"/>
            <w:tcBorders>
              <w:top w:val="nil"/>
              <w:left w:val="nil"/>
              <w:bottom w:val="nil"/>
              <w:right w:val="nil"/>
            </w:tcBorders>
            <w:noWrap/>
            <w:vAlign w:val="bottom"/>
            <w:hideMark/>
          </w:tcPr>
          <w:p w14:paraId="1BE2348D" w14:textId="77777777" w:rsidR="00DF11A1" w:rsidRDefault="00DF11A1">
            <w:pPr>
              <w:rPr>
                <w:sz w:val="20"/>
                <w:szCs w:val="20"/>
              </w:rPr>
            </w:pPr>
          </w:p>
        </w:tc>
        <w:tc>
          <w:tcPr>
            <w:tcW w:w="961" w:type="dxa"/>
            <w:tcBorders>
              <w:top w:val="nil"/>
              <w:left w:val="nil"/>
              <w:bottom w:val="nil"/>
              <w:right w:val="nil"/>
            </w:tcBorders>
            <w:noWrap/>
            <w:vAlign w:val="bottom"/>
            <w:hideMark/>
          </w:tcPr>
          <w:p w14:paraId="5006B853" w14:textId="77777777" w:rsidR="00DF11A1" w:rsidRDefault="00DF11A1">
            <w:pPr>
              <w:rPr>
                <w:sz w:val="20"/>
                <w:szCs w:val="20"/>
              </w:rPr>
            </w:pPr>
          </w:p>
        </w:tc>
        <w:tc>
          <w:tcPr>
            <w:tcW w:w="1020" w:type="dxa"/>
            <w:tcBorders>
              <w:top w:val="nil"/>
              <w:left w:val="nil"/>
              <w:bottom w:val="nil"/>
              <w:right w:val="nil"/>
            </w:tcBorders>
            <w:noWrap/>
            <w:vAlign w:val="bottom"/>
            <w:hideMark/>
          </w:tcPr>
          <w:p w14:paraId="2CDA1D59" w14:textId="77777777" w:rsidR="00DF11A1" w:rsidRDefault="00DF11A1">
            <w:pPr>
              <w:rPr>
                <w:sz w:val="20"/>
                <w:szCs w:val="20"/>
              </w:rPr>
            </w:pPr>
          </w:p>
        </w:tc>
      </w:tr>
      <w:tr w:rsidR="00DF11A1" w14:paraId="5CB6CDB3" w14:textId="77777777" w:rsidTr="005F0D9E">
        <w:trPr>
          <w:trHeight w:val="225"/>
        </w:trPr>
        <w:tc>
          <w:tcPr>
            <w:tcW w:w="3500" w:type="dxa"/>
            <w:tcBorders>
              <w:top w:val="nil"/>
              <w:left w:val="nil"/>
              <w:bottom w:val="nil"/>
              <w:right w:val="nil"/>
            </w:tcBorders>
            <w:noWrap/>
            <w:vAlign w:val="bottom"/>
            <w:hideMark/>
          </w:tcPr>
          <w:p w14:paraId="35A61E15" w14:textId="77777777" w:rsidR="00DF11A1" w:rsidRDefault="00DF11A1">
            <w:pPr>
              <w:rPr>
                <w:rFonts w:ascii="Calibri" w:hAnsi="Calibri" w:cs="Calibri"/>
                <w:color w:val="000000"/>
                <w:sz w:val="16"/>
                <w:szCs w:val="16"/>
              </w:rPr>
            </w:pPr>
            <w:r>
              <w:rPr>
                <w:rFonts w:ascii="Calibri" w:hAnsi="Calibri" w:cs="Calibri"/>
                <w:color w:val="000000"/>
                <w:sz w:val="16"/>
                <w:szCs w:val="16"/>
              </w:rPr>
              <w:t>Žig in podpis</w:t>
            </w:r>
          </w:p>
        </w:tc>
        <w:tc>
          <w:tcPr>
            <w:tcW w:w="1120" w:type="dxa"/>
            <w:tcBorders>
              <w:top w:val="nil"/>
              <w:left w:val="nil"/>
              <w:bottom w:val="nil"/>
              <w:right w:val="nil"/>
            </w:tcBorders>
            <w:noWrap/>
            <w:vAlign w:val="bottom"/>
            <w:hideMark/>
          </w:tcPr>
          <w:p w14:paraId="40DCE8FD" w14:textId="77777777" w:rsidR="00DF11A1" w:rsidRDefault="00DF11A1">
            <w:pPr>
              <w:rPr>
                <w:rFonts w:ascii="Calibri" w:hAnsi="Calibri" w:cs="Calibri"/>
                <w:color w:val="000000"/>
                <w:sz w:val="16"/>
                <w:szCs w:val="16"/>
              </w:rPr>
            </w:pPr>
          </w:p>
        </w:tc>
        <w:tc>
          <w:tcPr>
            <w:tcW w:w="1360" w:type="dxa"/>
            <w:tcBorders>
              <w:top w:val="nil"/>
              <w:left w:val="nil"/>
              <w:bottom w:val="nil"/>
              <w:right w:val="nil"/>
            </w:tcBorders>
            <w:noWrap/>
            <w:vAlign w:val="bottom"/>
            <w:hideMark/>
          </w:tcPr>
          <w:p w14:paraId="75E3182F" w14:textId="77777777" w:rsidR="00DF11A1" w:rsidRDefault="00DF11A1">
            <w:pPr>
              <w:rPr>
                <w:sz w:val="20"/>
                <w:szCs w:val="20"/>
              </w:rPr>
            </w:pPr>
          </w:p>
        </w:tc>
        <w:tc>
          <w:tcPr>
            <w:tcW w:w="700" w:type="dxa"/>
            <w:tcBorders>
              <w:top w:val="nil"/>
              <w:left w:val="nil"/>
              <w:bottom w:val="nil"/>
              <w:right w:val="nil"/>
            </w:tcBorders>
            <w:noWrap/>
            <w:vAlign w:val="bottom"/>
            <w:hideMark/>
          </w:tcPr>
          <w:p w14:paraId="2423C0F5" w14:textId="77777777" w:rsidR="00DF11A1" w:rsidRDefault="00DF11A1">
            <w:pPr>
              <w:rPr>
                <w:sz w:val="20"/>
                <w:szCs w:val="20"/>
              </w:rPr>
            </w:pPr>
          </w:p>
        </w:tc>
        <w:tc>
          <w:tcPr>
            <w:tcW w:w="961" w:type="dxa"/>
            <w:tcBorders>
              <w:top w:val="nil"/>
              <w:left w:val="nil"/>
              <w:bottom w:val="nil"/>
              <w:right w:val="nil"/>
            </w:tcBorders>
            <w:noWrap/>
            <w:vAlign w:val="bottom"/>
            <w:hideMark/>
          </w:tcPr>
          <w:p w14:paraId="0AAE307A" w14:textId="77777777" w:rsidR="00DF11A1" w:rsidRDefault="00DF11A1">
            <w:pPr>
              <w:rPr>
                <w:sz w:val="20"/>
                <w:szCs w:val="20"/>
              </w:rPr>
            </w:pPr>
          </w:p>
        </w:tc>
        <w:tc>
          <w:tcPr>
            <w:tcW w:w="1020" w:type="dxa"/>
            <w:tcBorders>
              <w:top w:val="nil"/>
              <w:left w:val="nil"/>
              <w:bottom w:val="nil"/>
              <w:right w:val="nil"/>
            </w:tcBorders>
            <w:noWrap/>
            <w:vAlign w:val="bottom"/>
            <w:hideMark/>
          </w:tcPr>
          <w:p w14:paraId="57867802" w14:textId="77777777" w:rsidR="00DF11A1" w:rsidRDefault="00DF11A1">
            <w:pPr>
              <w:rPr>
                <w:sz w:val="20"/>
                <w:szCs w:val="20"/>
              </w:rPr>
            </w:pPr>
          </w:p>
        </w:tc>
      </w:tr>
      <w:tr w:rsidR="00DF11A1" w14:paraId="1C3BD824" w14:textId="77777777" w:rsidTr="005F0D9E">
        <w:trPr>
          <w:trHeight w:val="225"/>
        </w:trPr>
        <w:tc>
          <w:tcPr>
            <w:tcW w:w="3500" w:type="dxa"/>
            <w:tcBorders>
              <w:top w:val="nil"/>
              <w:left w:val="nil"/>
              <w:bottom w:val="nil"/>
              <w:right w:val="nil"/>
            </w:tcBorders>
            <w:noWrap/>
            <w:vAlign w:val="bottom"/>
            <w:hideMark/>
          </w:tcPr>
          <w:p w14:paraId="6BFE3839" w14:textId="77777777" w:rsidR="00DF11A1" w:rsidRDefault="00DF11A1">
            <w:pPr>
              <w:rPr>
                <w:sz w:val="20"/>
                <w:szCs w:val="20"/>
              </w:rPr>
            </w:pPr>
          </w:p>
        </w:tc>
        <w:tc>
          <w:tcPr>
            <w:tcW w:w="1120" w:type="dxa"/>
            <w:tcBorders>
              <w:top w:val="nil"/>
              <w:left w:val="nil"/>
              <w:bottom w:val="nil"/>
              <w:right w:val="nil"/>
            </w:tcBorders>
            <w:noWrap/>
            <w:vAlign w:val="bottom"/>
            <w:hideMark/>
          </w:tcPr>
          <w:p w14:paraId="12BFC7A3" w14:textId="77777777" w:rsidR="00DF11A1" w:rsidRDefault="00DF11A1">
            <w:pPr>
              <w:rPr>
                <w:sz w:val="20"/>
                <w:szCs w:val="20"/>
              </w:rPr>
            </w:pPr>
          </w:p>
        </w:tc>
        <w:tc>
          <w:tcPr>
            <w:tcW w:w="1360" w:type="dxa"/>
            <w:tcBorders>
              <w:top w:val="nil"/>
              <w:left w:val="nil"/>
              <w:bottom w:val="nil"/>
              <w:right w:val="nil"/>
            </w:tcBorders>
            <w:noWrap/>
            <w:vAlign w:val="bottom"/>
            <w:hideMark/>
          </w:tcPr>
          <w:p w14:paraId="625A8577" w14:textId="77777777" w:rsidR="00DF11A1" w:rsidRDefault="00DF11A1">
            <w:pPr>
              <w:rPr>
                <w:sz w:val="20"/>
                <w:szCs w:val="20"/>
              </w:rPr>
            </w:pPr>
          </w:p>
        </w:tc>
        <w:tc>
          <w:tcPr>
            <w:tcW w:w="700" w:type="dxa"/>
            <w:tcBorders>
              <w:top w:val="nil"/>
              <w:left w:val="nil"/>
              <w:bottom w:val="nil"/>
              <w:right w:val="nil"/>
            </w:tcBorders>
            <w:noWrap/>
            <w:vAlign w:val="bottom"/>
            <w:hideMark/>
          </w:tcPr>
          <w:p w14:paraId="45BF0A7C" w14:textId="77777777" w:rsidR="00DF11A1" w:rsidRDefault="00DF11A1">
            <w:pPr>
              <w:rPr>
                <w:sz w:val="20"/>
                <w:szCs w:val="20"/>
              </w:rPr>
            </w:pPr>
          </w:p>
        </w:tc>
        <w:tc>
          <w:tcPr>
            <w:tcW w:w="961" w:type="dxa"/>
            <w:tcBorders>
              <w:top w:val="nil"/>
              <w:left w:val="nil"/>
              <w:bottom w:val="nil"/>
              <w:right w:val="nil"/>
            </w:tcBorders>
            <w:noWrap/>
            <w:vAlign w:val="bottom"/>
            <w:hideMark/>
          </w:tcPr>
          <w:p w14:paraId="4D02123C" w14:textId="77777777" w:rsidR="00DF11A1" w:rsidRDefault="00DF11A1">
            <w:pPr>
              <w:rPr>
                <w:sz w:val="20"/>
                <w:szCs w:val="20"/>
              </w:rPr>
            </w:pPr>
          </w:p>
        </w:tc>
        <w:tc>
          <w:tcPr>
            <w:tcW w:w="1020" w:type="dxa"/>
            <w:tcBorders>
              <w:top w:val="nil"/>
              <w:left w:val="nil"/>
              <w:bottom w:val="nil"/>
              <w:right w:val="nil"/>
            </w:tcBorders>
            <w:noWrap/>
            <w:vAlign w:val="bottom"/>
            <w:hideMark/>
          </w:tcPr>
          <w:p w14:paraId="638263CF" w14:textId="77777777" w:rsidR="00DF11A1" w:rsidRDefault="00DF11A1">
            <w:pPr>
              <w:rPr>
                <w:sz w:val="20"/>
                <w:szCs w:val="20"/>
              </w:rPr>
            </w:pPr>
          </w:p>
        </w:tc>
      </w:tr>
      <w:tr w:rsidR="00DF11A1" w14:paraId="769CBC12" w14:textId="77777777" w:rsidTr="005F0D9E">
        <w:trPr>
          <w:trHeight w:val="225"/>
        </w:trPr>
        <w:tc>
          <w:tcPr>
            <w:tcW w:w="3500" w:type="dxa"/>
            <w:tcBorders>
              <w:top w:val="nil"/>
              <w:left w:val="nil"/>
              <w:bottom w:val="nil"/>
              <w:right w:val="nil"/>
            </w:tcBorders>
            <w:noWrap/>
            <w:vAlign w:val="bottom"/>
            <w:hideMark/>
          </w:tcPr>
          <w:p w14:paraId="3EDF8BAF" w14:textId="77777777" w:rsidR="00DF11A1" w:rsidRDefault="00DF11A1">
            <w:pPr>
              <w:rPr>
                <w:sz w:val="20"/>
                <w:szCs w:val="20"/>
              </w:rPr>
            </w:pPr>
          </w:p>
        </w:tc>
        <w:tc>
          <w:tcPr>
            <w:tcW w:w="1120" w:type="dxa"/>
            <w:tcBorders>
              <w:top w:val="nil"/>
              <w:left w:val="nil"/>
              <w:bottom w:val="nil"/>
              <w:right w:val="nil"/>
            </w:tcBorders>
            <w:noWrap/>
            <w:vAlign w:val="bottom"/>
            <w:hideMark/>
          </w:tcPr>
          <w:p w14:paraId="20FE91AB" w14:textId="77777777" w:rsidR="00DF11A1" w:rsidRDefault="00DF11A1">
            <w:pPr>
              <w:rPr>
                <w:sz w:val="20"/>
                <w:szCs w:val="20"/>
              </w:rPr>
            </w:pPr>
          </w:p>
        </w:tc>
        <w:tc>
          <w:tcPr>
            <w:tcW w:w="1360" w:type="dxa"/>
            <w:tcBorders>
              <w:top w:val="nil"/>
              <w:left w:val="nil"/>
              <w:bottom w:val="nil"/>
              <w:right w:val="nil"/>
            </w:tcBorders>
            <w:noWrap/>
            <w:vAlign w:val="bottom"/>
            <w:hideMark/>
          </w:tcPr>
          <w:p w14:paraId="6126FF79" w14:textId="77777777" w:rsidR="00DF11A1" w:rsidRDefault="00DF11A1">
            <w:pPr>
              <w:rPr>
                <w:sz w:val="20"/>
                <w:szCs w:val="20"/>
              </w:rPr>
            </w:pPr>
          </w:p>
        </w:tc>
        <w:tc>
          <w:tcPr>
            <w:tcW w:w="700" w:type="dxa"/>
            <w:tcBorders>
              <w:top w:val="nil"/>
              <w:left w:val="nil"/>
              <w:bottom w:val="nil"/>
              <w:right w:val="nil"/>
            </w:tcBorders>
            <w:noWrap/>
            <w:vAlign w:val="bottom"/>
            <w:hideMark/>
          </w:tcPr>
          <w:p w14:paraId="3023A132" w14:textId="77777777" w:rsidR="00DF11A1" w:rsidRDefault="00DF11A1">
            <w:pPr>
              <w:rPr>
                <w:sz w:val="20"/>
                <w:szCs w:val="20"/>
              </w:rPr>
            </w:pPr>
          </w:p>
        </w:tc>
        <w:tc>
          <w:tcPr>
            <w:tcW w:w="961" w:type="dxa"/>
            <w:tcBorders>
              <w:top w:val="nil"/>
              <w:left w:val="nil"/>
              <w:bottom w:val="nil"/>
              <w:right w:val="nil"/>
            </w:tcBorders>
            <w:noWrap/>
            <w:vAlign w:val="bottom"/>
            <w:hideMark/>
          </w:tcPr>
          <w:p w14:paraId="61EBC5A4" w14:textId="77777777" w:rsidR="00DF11A1" w:rsidRDefault="00DF11A1">
            <w:pPr>
              <w:rPr>
                <w:sz w:val="20"/>
                <w:szCs w:val="20"/>
              </w:rPr>
            </w:pPr>
          </w:p>
        </w:tc>
        <w:tc>
          <w:tcPr>
            <w:tcW w:w="1020" w:type="dxa"/>
            <w:tcBorders>
              <w:top w:val="nil"/>
              <w:left w:val="nil"/>
              <w:bottom w:val="nil"/>
              <w:right w:val="nil"/>
            </w:tcBorders>
            <w:noWrap/>
            <w:vAlign w:val="bottom"/>
            <w:hideMark/>
          </w:tcPr>
          <w:p w14:paraId="2D0A138C" w14:textId="77777777" w:rsidR="00DF11A1" w:rsidRDefault="00DF11A1">
            <w:pPr>
              <w:rPr>
                <w:sz w:val="20"/>
                <w:szCs w:val="20"/>
              </w:rPr>
            </w:pPr>
          </w:p>
        </w:tc>
      </w:tr>
    </w:tbl>
    <w:p w14:paraId="34F6B9DD" w14:textId="77777777" w:rsidR="00DF11A1" w:rsidRDefault="00DF11A1" w:rsidP="008A2330">
      <w:pPr>
        <w:jc w:val="both"/>
        <w:rPr>
          <w:rFonts w:cs="Calibri"/>
          <w:lang w:eastAsia="ar-SA"/>
        </w:rPr>
      </w:pPr>
    </w:p>
    <w:p w14:paraId="3C4F919B" w14:textId="77777777" w:rsidR="008A2330" w:rsidRDefault="008A2330" w:rsidP="008A2330">
      <w:pPr>
        <w:jc w:val="both"/>
        <w:rPr>
          <w:rFonts w:cs="Calibri"/>
          <w:lang w:eastAsia="ar-SA"/>
        </w:rPr>
      </w:pPr>
      <w:r>
        <w:rPr>
          <w:rFonts w:cs="Calibri"/>
          <w:lang w:eastAsia="ar-SA"/>
        </w:rPr>
        <w:t xml:space="preserve">Ponudbena vrednost je pripravljena po sistemu na ključ. Končna ponudbena cena mora vključevati vse elemente, iz katerih je sestavljena in mora vključevati vse stroške (zavarovanje, dostave..), davke  in morebitne popuste tako, da naročnika ne bremenijo kakršnikoli  dodatni stroški. </w:t>
      </w:r>
    </w:p>
    <w:p w14:paraId="5391AF04" w14:textId="77777777" w:rsidR="008A2330" w:rsidRDefault="008A2330" w:rsidP="008A2330">
      <w:pPr>
        <w:jc w:val="both"/>
        <w:rPr>
          <w:rFonts w:cs="Calibri"/>
          <w:lang w:eastAsia="ar-SA"/>
        </w:rPr>
      </w:pPr>
      <w:r>
        <w:rPr>
          <w:rFonts w:cs="Calibri"/>
          <w:lang w:eastAsia="ar-SA"/>
        </w:rPr>
        <w:t>Pri izračunu ponudbene vrednosti morajo ponudniki upoštevati vse elemente, ki vplivajo na izračun cene: dobavo, dostavo in montažo opreme, opravljanje storitev, vse potne stroške.</w:t>
      </w:r>
    </w:p>
    <w:p w14:paraId="16F3FFC7" w14:textId="77777777" w:rsidR="008A2330" w:rsidRDefault="008A2330" w:rsidP="008A2330">
      <w:pPr>
        <w:tabs>
          <w:tab w:val="left" w:pos="195"/>
          <w:tab w:val="left" w:pos="255"/>
          <w:tab w:val="left" w:pos="1995"/>
        </w:tabs>
        <w:contextualSpacing/>
        <w:rPr>
          <w:rFonts w:cs="Calibri"/>
          <w:lang w:eastAsia="ar-SA"/>
        </w:rPr>
      </w:pPr>
    </w:p>
    <w:p w14:paraId="29A8282C" w14:textId="77777777" w:rsidR="008A2330" w:rsidRDefault="008A2330" w:rsidP="008A2330">
      <w:r>
        <w:rPr>
          <w:rFonts w:cs="Calibri"/>
          <w:lang w:eastAsia="zh-CN"/>
        </w:rPr>
        <w:t>Datum: ____________                                                                    Žig in podpis ponudnika:</w:t>
      </w:r>
    </w:p>
    <w:p w14:paraId="03952A2F" w14:textId="79F82D97" w:rsidR="005652E9" w:rsidRPr="005652E9" w:rsidRDefault="005652E9" w:rsidP="004F1569">
      <w:pPr>
        <w:spacing w:line="269" w:lineRule="auto"/>
        <w:ind w:left="3540" w:firstLine="708"/>
        <w:rPr>
          <w:rFonts w:ascii="Calibri" w:hAnsi="Calibri" w:cs="Calibri"/>
          <w:sz w:val="22"/>
          <w:szCs w:val="22"/>
        </w:rPr>
      </w:pPr>
    </w:p>
    <w:sectPr w:rsidR="005652E9" w:rsidRPr="005652E9">
      <w:headerReference w:type="default" r:id="rId10"/>
      <w:pgSz w:w="16838" w:h="11906" w:orient="landscape"/>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59F80" w14:textId="77777777" w:rsidR="002C123B" w:rsidRDefault="002C123B">
      <w:r>
        <w:separator/>
      </w:r>
    </w:p>
  </w:endnote>
  <w:endnote w:type="continuationSeparator" w:id="0">
    <w:p w14:paraId="0DD5185B" w14:textId="77777777" w:rsidR="002C123B" w:rsidRDefault="002C1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1">
    <w:altName w:val="Calibri"/>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67D56" w14:textId="77777777" w:rsidR="002C123B" w:rsidRDefault="002C123B">
      <w:r>
        <w:separator/>
      </w:r>
    </w:p>
  </w:footnote>
  <w:footnote w:type="continuationSeparator" w:id="0">
    <w:p w14:paraId="0059EFB9" w14:textId="77777777" w:rsidR="002C123B" w:rsidRDefault="002C12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9E046" w14:textId="77777777" w:rsidR="00C92FA2" w:rsidRDefault="00C92FA2">
    <w:pPr>
      <w:pStyle w:val="Glava"/>
    </w:pPr>
    <w:r>
      <w:fldChar w:fldCharType="begin"/>
    </w:r>
    <w:r>
      <w:instrText xml:space="preserve"> PAGE </w:instrText>
    </w:r>
    <w:r>
      <w:fldChar w:fldCharType="separate"/>
    </w:r>
    <w:r>
      <w:t>6</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E457D0F"/>
    <w:multiLevelType w:val="hybridMultilevel"/>
    <w:tmpl w:val="283024E0"/>
    <w:lvl w:ilvl="0" w:tplc="22102B1C">
      <w:start w:val="5"/>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800685629">
    <w:abstractNumId w:val="8"/>
  </w:num>
  <w:num w:numId="2" w16cid:durableId="1589844707">
    <w:abstractNumId w:val="5"/>
  </w:num>
  <w:num w:numId="3" w16cid:durableId="894389646">
    <w:abstractNumId w:val="2"/>
  </w:num>
  <w:num w:numId="4" w16cid:durableId="563637833">
    <w:abstractNumId w:val="0"/>
  </w:num>
  <w:num w:numId="5" w16cid:durableId="126944813">
    <w:abstractNumId w:val="7"/>
  </w:num>
  <w:num w:numId="6" w16cid:durableId="1417751582">
    <w:abstractNumId w:val="6"/>
  </w:num>
  <w:num w:numId="7" w16cid:durableId="248003353">
    <w:abstractNumId w:val="1"/>
  </w:num>
  <w:num w:numId="8" w16cid:durableId="318194093">
    <w:abstractNumId w:val="9"/>
  </w:num>
  <w:num w:numId="9" w16cid:durableId="950742484">
    <w:abstractNumId w:val="4"/>
  </w:num>
  <w:num w:numId="10" w16cid:durableId="19349754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7272829">
    <w:abstractNumId w:val="1"/>
  </w:num>
  <w:num w:numId="12" w16cid:durableId="13718048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575B"/>
    <w:rsid w:val="00056B5E"/>
    <w:rsid w:val="00092D2F"/>
    <w:rsid w:val="00096481"/>
    <w:rsid w:val="000C7688"/>
    <w:rsid w:val="000E48BA"/>
    <w:rsid w:val="000E68CA"/>
    <w:rsid w:val="000F755D"/>
    <w:rsid w:val="001023D6"/>
    <w:rsid w:val="00171C1F"/>
    <w:rsid w:val="001937B0"/>
    <w:rsid w:val="001F4832"/>
    <w:rsid w:val="001F72D9"/>
    <w:rsid w:val="0020748E"/>
    <w:rsid w:val="002615FA"/>
    <w:rsid w:val="002A0B30"/>
    <w:rsid w:val="002C123B"/>
    <w:rsid w:val="002E5698"/>
    <w:rsid w:val="003507CF"/>
    <w:rsid w:val="00367911"/>
    <w:rsid w:val="003B2150"/>
    <w:rsid w:val="003B6A6A"/>
    <w:rsid w:val="003D1813"/>
    <w:rsid w:val="003E0D7A"/>
    <w:rsid w:val="003E566F"/>
    <w:rsid w:val="003F2B0E"/>
    <w:rsid w:val="00405EDF"/>
    <w:rsid w:val="0046638B"/>
    <w:rsid w:val="0049776A"/>
    <w:rsid w:val="004F1569"/>
    <w:rsid w:val="005174B6"/>
    <w:rsid w:val="00533953"/>
    <w:rsid w:val="005652E9"/>
    <w:rsid w:val="00572EDF"/>
    <w:rsid w:val="005A3F2F"/>
    <w:rsid w:val="005D2175"/>
    <w:rsid w:val="005F0D9E"/>
    <w:rsid w:val="005F25A4"/>
    <w:rsid w:val="006715DD"/>
    <w:rsid w:val="006728F8"/>
    <w:rsid w:val="006B6910"/>
    <w:rsid w:val="006C7B42"/>
    <w:rsid w:val="0071325A"/>
    <w:rsid w:val="00720117"/>
    <w:rsid w:val="00771CCE"/>
    <w:rsid w:val="00787A3E"/>
    <w:rsid w:val="007C1EF9"/>
    <w:rsid w:val="007C52C8"/>
    <w:rsid w:val="007F50C8"/>
    <w:rsid w:val="0082544F"/>
    <w:rsid w:val="00833E01"/>
    <w:rsid w:val="008404CC"/>
    <w:rsid w:val="00884395"/>
    <w:rsid w:val="008A2330"/>
    <w:rsid w:val="008B0A04"/>
    <w:rsid w:val="009248C6"/>
    <w:rsid w:val="00944643"/>
    <w:rsid w:val="00947228"/>
    <w:rsid w:val="009A18A5"/>
    <w:rsid w:val="009C0A28"/>
    <w:rsid w:val="009F214E"/>
    <w:rsid w:val="00A2216E"/>
    <w:rsid w:val="00A25AA1"/>
    <w:rsid w:val="00A4570D"/>
    <w:rsid w:val="00AB06A1"/>
    <w:rsid w:val="00AC16D4"/>
    <w:rsid w:val="00B31FAD"/>
    <w:rsid w:val="00B73AF2"/>
    <w:rsid w:val="00BC33AB"/>
    <w:rsid w:val="00BC6D48"/>
    <w:rsid w:val="00BD1932"/>
    <w:rsid w:val="00C02AF7"/>
    <w:rsid w:val="00C226A2"/>
    <w:rsid w:val="00C250DB"/>
    <w:rsid w:val="00C632BD"/>
    <w:rsid w:val="00C92FA2"/>
    <w:rsid w:val="00CA71A9"/>
    <w:rsid w:val="00CF63FA"/>
    <w:rsid w:val="00D0520E"/>
    <w:rsid w:val="00D52EC0"/>
    <w:rsid w:val="00D739EA"/>
    <w:rsid w:val="00D86CA0"/>
    <w:rsid w:val="00DF11A1"/>
    <w:rsid w:val="00E45A8C"/>
    <w:rsid w:val="00E45F69"/>
    <w:rsid w:val="00E60928"/>
    <w:rsid w:val="00E61650"/>
    <w:rsid w:val="00E62D71"/>
    <w:rsid w:val="00E6438F"/>
    <w:rsid w:val="00E64665"/>
    <w:rsid w:val="00E705CA"/>
    <w:rsid w:val="00E73780"/>
    <w:rsid w:val="00E77797"/>
    <w:rsid w:val="00EE72AC"/>
    <w:rsid w:val="00EF65F9"/>
    <w:rsid w:val="00F048AD"/>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F50C8"/>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uiPriority w:val="34"/>
    <w:qFormat/>
    <w:rsid w:val="00E45F69"/>
    <w:pPr>
      <w:ind w:left="720"/>
      <w:contextualSpacing/>
    </w:pPr>
  </w:style>
  <w:style w:type="character" w:styleId="Nerazreenaomemba">
    <w:name w:val="Unresolved Mention"/>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8A2330"/>
    <w:pPr>
      <w:suppressAutoHyphens/>
      <w:autoSpaceDN w:val="0"/>
      <w:spacing w:line="240" w:lineRule="auto"/>
      <w:textAlignment w:val="baseline"/>
    </w:pPr>
    <w:rPr>
      <w:rFonts w:ascii="Calibri" w:eastAsia="SimSun" w:hAnsi="Calibri" w:cs="F1"/>
      <w:kern w:val="3"/>
    </w:rPr>
  </w:style>
  <w:style w:type="paragraph" w:styleId="Glava">
    <w:name w:val="header"/>
    <w:basedOn w:val="Standard"/>
    <w:link w:val="GlavaZnak"/>
    <w:rsid w:val="008A2330"/>
    <w:pPr>
      <w:suppressLineNumbers/>
      <w:tabs>
        <w:tab w:val="center" w:pos="4536"/>
        <w:tab w:val="right" w:pos="9072"/>
      </w:tabs>
      <w:spacing w:after="0"/>
    </w:pPr>
  </w:style>
  <w:style w:type="character" w:customStyle="1" w:styleId="GlavaZnak">
    <w:name w:val="Glava Znak"/>
    <w:basedOn w:val="Privzetapisavaodstavka"/>
    <w:link w:val="Glava"/>
    <w:rsid w:val="008A2330"/>
    <w:rPr>
      <w:rFonts w:ascii="Calibri" w:eastAsia="SimSun" w:hAnsi="Calibri" w:cs="F1"/>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087019">
      <w:bodyDiv w:val="1"/>
      <w:marLeft w:val="0"/>
      <w:marRight w:val="0"/>
      <w:marTop w:val="0"/>
      <w:marBottom w:val="0"/>
      <w:divBdr>
        <w:top w:val="none" w:sz="0" w:space="0" w:color="auto"/>
        <w:left w:val="none" w:sz="0" w:space="0" w:color="auto"/>
        <w:bottom w:val="none" w:sz="0" w:space="0" w:color="auto"/>
        <w:right w:val="none" w:sz="0" w:space="0" w:color="auto"/>
      </w:divBdr>
    </w:div>
    <w:div w:id="281771469">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446244188">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495632">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410152714">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avdija.trunkl@sb-celje.si"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803</Words>
  <Characters>4583</Characters>
  <Application>Microsoft Office Word</Application>
  <DocSecurity>0</DocSecurity>
  <Lines>38</Lines>
  <Paragraphs>10</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5376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Klavdija Trunkl</cp:lastModifiedBy>
  <cp:revision>2</cp:revision>
  <cp:lastPrinted>2025-01-08T10:38:00Z</cp:lastPrinted>
  <dcterms:created xsi:type="dcterms:W3CDTF">2026-01-05T10:32:00Z</dcterms:created>
  <dcterms:modified xsi:type="dcterms:W3CDTF">2026-01-05T10:32:00Z</dcterms:modified>
</cp:coreProperties>
</file>